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25FC8651" w:rsidR="004F731B" w:rsidRPr="00CB497C" w:rsidRDefault="00C86AC6" w:rsidP="004F731B">
      <w:pPr>
        <w:pStyle w:val="TdocHeader2"/>
        <w:rPr>
          <w:rFonts w:ascii="Times New Roman" w:eastAsia="MS Mincho" w:hAnsi="Times New Roman"/>
          <w:noProof/>
          <w:sz w:val="24"/>
          <w:szCs w:val="24"/>
          <w:lang w:val="de-DE" w:eastAsia="ja-JP"/>
        </w:rPr>
      </w:pPr>
      <w:r w:rsidRPr="00C86AC6">
        <w:rPr>
          <w:rFonts w:ascii="Times New Roman" w:eastAsia="MS Mincho" w:hAnsi="Times New Roman"/>
          <w:noProof/>
          <w:sz w:val="24"/>
          <w:szCs w:val="24"/>
          <w:lang w:val="de-DE"/>
        </w:rPr>
        <w:t>3GPP TSG RAN WG1 Meeting #110b-e</w:t>
      </w:r>
      <w:r w:rsidR="004F731B" w:rsidRPr="00CB497C">
        <w:rPr>
          <w:rFonts w:ascii="Times New Roman" w:eastAsia="MS Mincho" w:hAnsi="Times New Roman"/>
          <w:noProof/>
          <w:sz w:val="24"/>
          <w:szCs w:val="24"/>
          <w:lang w:val="de-DE"/>
        </w:rPr>
        <w:tab/>
      </w:r>
      <w:r w:rsidR="008B6BBD">
        <w:rPr>
          <w:rFonts w:ascii="Times New Roman" w:eastAsia="MS Mincho" w:hAnsi="Times New Roman"/>
          <w:noProof/>
          <w:sz w:val="24"/>
          <w:szCs w:val="24"/>
          <w:lang w:val="de-DE"/>
        </w:rPr>
        <w:t xml:space="preserve">   </w:t>
      </w:r>
      <w:r w:rsidR="00E33FB5">
        <w:rPr>
          <w:rFonts w:ascii="Times New Roman" w:eastAsia="MS Mincho" w:hAnsi="Times New Roman"/>
          <w:noProof/>
          <w:sz w:val="24"/>
          <w:szCs w:val="24"/>
          <w:lang w:val="de-DE"/>
        </w:rPr>
        <w:t xml:space="preserve"> </w:t>
      </w:r>
      <w:r w:rsidR="00854191" w:rsidRPr="00854191">
        <w:rPr>
          <w:rFonts w:ascii="Times New Roman" w:eastAsia="MS Mincho" w:hAnsi="Times New Roman"/>
          <w:noProof/>
          <w:sz w:val="24"/>
          <w:szCs w:val="24"/>
          <w:lang w:val="de-DE"/>
        </w:rPr>
        <w:t>R1-22</w:t>
      </w:r>
      <w:r w:rsidR="008B6BBD">
        <w:rPr>
          <w:rFonts w:ascii="Times New Roman" w:eastAsia="MS Mincho" w:hAnsi="Times New Roman"/>
          <w:noProof/>
          <w:sz w:val="24"/>
          <w:szCs w:val="24"/>
          <w:lang w:val="de-DE"/>
        </w:rPr>
        <w:t>09010</w:t>
      </w:r>
    </w:p>
    <w:p w14:paraId="37D6B93A" w14:textId="40E564D3" w:rsidR="00A67E9C" w:rsidRPr="001230D0" w:rsidRDefault="00C86AC6" w:rsidP="004F731B">
      <w:pPr>
        <w:pStyle w:val="TdocHeader2"/>
        <w:jc w:val="left"/>
        <w:rPr>
          <w:rFonts w:ascii="Times New Roman" w:eastAsiaTheme="minorEastAsia" w:hAnsi="Times New Roman"/>
          <w:sz w:val="22"/>
          <w:szCs w:val="22"/>
          <w:lang w:val="en-US"/>
        </w:rPr>
      </w:pPr>
      <w:r w:rsidRPr="00C86AC6">
        <w:rPr>
          <w:rFonts w:ascii="Times New Roman" w:eastAsia="MS Mincho" w:hAnsi="Times New Roman"/>
          <w:noProof/>
          <w:sz w:val="24"/>
          <w:szCs w:val="24"/>
          <w:lang w:val="de-DE"/>
        </w:rPr>
        <w:t>e-Meeting, October 10th – 19th, 2022</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2B6991A9"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854191">
        <w:rPr>
          <w:b/>
          <w:sz w:val="22"/>
          <w:szCs w:val="22"/>
          <w:lang w:eastAsia="ja-JP"/>
        </w:rPr>
        <w:t>2</w:t>
      </w:r>
      <w:r w:rsidR="0047566F" w:rsidRPr="001230D0">
        <w:rPr>
          <w:b/>
          <w:sz w:val="22"/>
          <w:szCs w:val="22"/>
        </w:rPr>
        <w:t>.</w:t>
      </w:r>
      <w:r w:rsidR="005022AA" w:rsidRPr="001230D0">
        <w:rPr>
          <w:b/>
          <w:sz w:val="22"/>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4D8F0824"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854191">
        <w:rPr>
          <w:b/>
          <w:sz w:val="22"/>
          <w:szCs w:val="22"/>
        </w:rPr>
        <w:t>D</w:t>
      </w:r>
      <w:r w:rsidR="00854191" w:rsidRPr="00854191">
        <w:rPr>
          <w:b/>
          <w:sz w:val="22"/>
          <w:szCs w:val="22"/>
        </w:rPr>
        <w:t>iscussion on general aspects of AI/ML framework</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E33FB5" w:rsidRDefault="007664D9" w:rsidP="00AB3E8F">
      <w:pPr>
        <w:pStyle w:val="1"/>
        <w:spacing w:beforeLines="50" w:before="156" w:afterLines="50" w:after="156"/>
        <w:ind w:left="432" w:hanging="432"/>
        <w:jc w:val="both"/>
        <w:rPr>
          <w:rFonts w:ascii="Times New Roman" w:hAnsi="Times New Roman"/>
          <w:b/>
          <w:sz w:val="24"/>
          <w:lang w:eastAsia="ko-KR"/>
        </w:rPr>
      </w:pPr>
      <w:r w:rsidRPr="00E33FB5">
        <w:rPr>
          <w:rFonts w:ascii="Times New Roman" w:hAnsi="Times New Roman"/>
          <w:b/>
          <w:sz w:val="24"/>
          <w:lang w:eastAsia="ko-KR"/>
        </w:rPr>
        <w:t>Introduction</w:t>
      </w:r>
    </w:p>
    <w:p w14:paraId="1E918B03" w14:textId="57EB8E92" w:rsidR="00BF0D48" w:rsidRDefault="004B4708" w:rsidP="00854191">
      <w:pPr>
        <w:jc w:val="both"/>
        <w:rPr>
          <w:sz w:val="22"/>
          <w:szCs w:val="22"/>
          <w:lang w:eastAsia="ja-JP"/>
        </w:rPr>
      </w:pPr>
      <w:r>
        <w:rPr>
          <w:rFonts w:eastAsia="MS Mincho"/>
          <w:sz w:val="22"/>
          <w:szCs w:val="22"/>
          <w:lang w:eastAsia="ja-JP"/>
        </w:rPr>
        <w:t>In RAN1#109e and RAN1#110, general aspects including terminologies, collaboration level</w:t>
      </w:r>
      <w:r w:rsidR="00C86AC6">
        <w:rPr>
          <w:rFonts w:eastAsia="MS Mincho"/>
          <w:sz w:val="22"/>
          <w:szCs w:val="22"/>
          <w:lang w:eastAsia="ja-JP"/>
        </w:rPr>
        <w:t>,</w:t>
      </w:r>
      <w:r>
        <w:rPr>
          <w:rFonts w:eastAsia="MS Mincho"/>
          <w:sz w:val="22"/>
          <w:szCs w:val="22"/>
          <w:lang w:eastAsia="ja-JP"/>
        </w:rPr>
        <w:t xml:space="preserve"> </w:t>
      </w:r>
      <w:r w:rsidRPr="00854191">
        <w:rPr>
          <w:sz w:val="22"/>
          <w:szCs w:val="22"/>
          <w:lang w:eastAsia="ja-JP"/>
        </w:rPr>
        <w:t xml:space="preserve">life cycle management </w:t>
      </w:r>
      <w:r>
        <w:rPr>
          <w:sz w:val="22"/>
          <w:szCs w:val="22"/>
          <w:lang w:eastAsia="ja-JP"/>
        </w:rPr>
        <w:t>(</w:t>
      </w:r>
      <w:r w:rsidRPr="00854191">
        <w:rPr>
          <w:sz w:val="22"/>
          <w:szCs w:val="22"/>
          <w:lang w:eastAsia="ja-JP"/>
        </w:rPr>
        <w:t>LCM</w:t>
      </w:r>
      <w:r>
        <w:rPr>
          <w:sz w:val="22"/>
          <w:szCs w:val="22"/>
          <w:lang w:eastAsia="ja-JP"/>
        </w:rPr>
        <w:t>)</w:t>
      </w:r>
      <w:r w:rsidR="0026320A">
        <w:rPr>
          <w:sz w:val="22"/>
          <w:szCs w:val="22"/>
          <w:lang w:eastAsia="ja-JP"/>
        </w:rPr>
        <w:t xml:space="preserve">, </w:t>
      </w:r>
      <w:r w:rsidR="005C2A35" w:rsidRPr="0026320A">
        <w:rPr>
          <w:rFonts w:eastAsia="MS Mincho"/>
          <w:sz w:val="22"/>
          <w:szCs w:val="22"/>
          <w:lang w:eastAsia="ja-JP"/>
        </w:rPr>
        <w:t>KPIs for</w:t>
      </w:r>
      <w:r w:rsidR="008B6BBD">
        <w:rPr>
          <w:rFonts w:eastAsia="MS Mincho"/>
          <w:sz w:val="22"/>
          <w:szCs w:val="22"/>
          <w:lang w:eastAsia="ja-JP"/>
        </w:rPr>
        <w:t xml:space="preserve"> evaluations </w:t>
      </w:r>
      <w:r w:rsidR="0026320A" w:rsidRPr="0026320A">
        <w:rPr>
          <w:rFonts w:eastAsia="MS Mincho"/>
          <w:sz w:val="22"/>
          <w:szCs w:val="22"/>
          <w:lang w:eastAsia="ja-JP"/>
        </w:rPr>
        <w:t>were discussed.</w:t>
      </w:r>
      <w:r w:rsidR="0026320A">
        <w:rPr>
          <w:rFonts w:eastAsia="MS Mincho"/>
          <w:sz w:val="22"/>
          <w:szCs w:val="22"/>
          <w:lang w:eastAsia="ja-JP"/>
        </w:rPr>
        <w:t xml:space="preserve"> </w:t>
      </w:r>
      <w:r w:rsidR="008B6BBD">
        <w:rPr>
          <w:rFonts w:eastAsia="MS Mincho"/>
          <w:sz w:val="22"/>
          <w:szCs w:val="22"/>
          <w:lang w:eastAsia="ja-JP"/>
        </w:rPr>
        <w:t xml:space="preserve">Several high-level agreements were achieved, </w:t>
      </w:r>
      <w:r w:rsidR="0021480B">
        <w:rPr>
          <w:rFonts w:eastAsia="MS Mincho"/>
          <w:sz w:val="22"/>
          <w:szCs w:val="22"/>
          <w:lang w:eastAsia="ja-JP"/>
        </w:rPr>
        <w:t>including</w:t>
      </w:r>
      <w:r w:rsidR="0026320A">
        <w:rPr>
          <w:rFonts w:eastAsia="MS Mincho"/>
          <w:sz w:val="22"/>
          <w:szCs w:val="22"/>
          <w:lang w:eastAsia="ja-JP"/>
        </w:rPr>
        <w:t xml:space="preserve"> working assumptions on terminologies, network-UE collaboration levels, major aspects of LCM</w:t>
      </w:r>
      <w:r w:rsidR="005801BC">
        <w:rPr>
          <w:rFonts w:eastAsia="MS Mincho"/>
          <w:sz w:val="22"/>
          <w:szCs w:val="22"/>
          <w:lang w:eastAsia="ja-JP"/>
        </w:rPr>
        <w:t xml:space="preserve"> and</w:t>
      </w:r>
      <w:r w:rsidR="0026320A">
        <w:rPr>
          <w:rFonts w:eastAsia="MS Mincho"/>
          <w:sz w:val="22"/>
          <w:szCs w:val="22"/>
          <w:lang w:eastAsia="ja-JP"/>
        </w:rPr>
        <w:t xml:space="preserve"> common KPI for evaluating AI/ML benefits</w:t>
      </w:r>
      <w:r w:rsidR="00E2498C">
        <w:rPr>
          <w:rFonts w:eastAsia="MS Mincho"/>
          <w:sz w:val="22"/>
          <w:szCs w:val="22"/>
          <w:lang w:eastAsia="ja-JP"/>
        </w:rPr>
        <w:t xml:space="preserve"> [1][2]</w:t>
      </w:r>
      <w:r w:rsidR="005801BC">
        <w:rPr>
          <w:rFonts w:eastAsia="MS Mincho"/>
          <w:sz w:val="22"/>
          <w:szCs w:val="22"/>
          <w:lang w:eastAsia="ja-JP"/>
        </w:rPr>
        <w:t xml:space="preserve">. </w:t>
      </w:r>
    </w:p>
    <w:p w14:paraId="7B7E6DD9" w14:textId="77777777" w:rsidR="005801BC" w:rsidRPr="001B7504" w:rsidRDefault="005801BC" w:rsidP="00854191">
      <w:pPr>
        <w:jc w:val="both"/>
        <w:rPr>
          <w:sz w:val="22"/>
          <w:szCs w:val="22"/>
          <w:lang w:eastAsia="ja-JP"/>
        </w:rPr>
      </w:pPr>
    </w:p>
    <w:p w14:paraId="38B22D16" w14:textId="626E5584" w:rsidR="00854191" w:rsidRPr="00854191" w:rsidRDefault="00854191" w:rsidP="00854191">
      <w:pPr>
        <w:jc w:val="both"/>
        <w:rPr>
          <w:sz w:val="22"/>
          <w:szCs w:val="22"/>
          <w:lang w:eastAsia="ja-JP"/>
        </w:rPr>
      </w:pPr>
      <w:r w:rsidRPr="00854191">
        <w:rPr>
          <w:sz w:val="22"/>
          <w:szCs w:val="22"/>
          <w:lang w:eastAsia="ja-JP"/>
        </w:rPr>
        <w:t xml:space="preserve">In this contribution, we </w:t>
      </w:r>
      <w:r w:rsidR="00EB4DE5">
        <w:rPr>
          <w:sz w:val="22"/>
          <w:szCs w:val="22"/>
          <w:lang w:eastAsia="ja-JP"/>
        </w:rPr>
        <w:t xml:space="preserve">mainly </w:t>
      </w:r>
      <w:r w:rsidR="0021480B">
        <w:rPr>
          <w:sz w:val="22"/>
          <w:szCs w:val="22"/>
          <w:lang w:eastAsia="ja-JP"/>
        </w:rPr>
        <w:t>present</w:t>
      </w:r>
      <w:r w:rsidR="00EB4DE5">
        <w:rPr>
          <w:sz w:val="22"/>
          <w:szCs w:val="22"/>
          <w:lang w:eastAsia="ja-JP"/>
        </w:rPr>
        <w:t xml:space="preserve"> our views on LCM including model registration, model ID </w:t>
      </w:r>
      <w:r w:rsidR="005801BC">
        <w:rPr>
          <w:sz w:val="22"/>
          <w:szCs w:val="22"/>
          <w:lang w:eastAsia="ja-JP"/>
        </w:rPr>
        <w:t xml:space="preserve">design </w:t>
      </w:r>
      <w:r w:rsidR="00EB4DE5">
        <w:rPr>
          <w:sz w:val="22"/>
          <w:szCs w:val="22"/>
          <w:lang w:eastAsia="ja-JP"/>
        </w:rPr>
        <w:t>and model monitoring. Besides, we share our considerations on model generalization evaluation.</w:t>
      </w:r>
    </w:p>
    <w:p w14:paraId="7B809662" w14:textId="607CFD07" w:rsidR="00E00D9C" w:rsidRDefault="00E00D9C" w:rsidP="00D02E15">
      <w:pPr>
        <w:jc w:val="both"/>
        <w:rPr>
          <w:rFonts w:eastAsia="MS Mincho"/>
          <w:sz w:val="22"/>
          <w:szCs w:val="22"/>
          <w:lang w:eastAsia="ja-JP"/>
        </w:rPr>
      </w:pPr>
    </w:p>
    <w:p w14:paraId="3603EF9A" w14:textId="7D590884" w:rsidR="00F5633A" w:rsidRPr="00E33FB5" w:rsidRDefault="00F5633A" w:rsidP="00D02E15">
      <w:pPr>
        <w:pStyle w:val="1"/>
        <w:spacing w:beforeLines="50" w:before="156" w:afterLines="50" w:after="156"/>
        <w:ind w:left="432" w:hanging="432"/>
        <w:jc w:val="both"/>
        <w:rPr>
          <w:rFonts w:ascii="Times New Roman" w:hAnsi="Times New Roman"/>
          <w:b/>
          <w:sz w:val="24"/>
          <w:lang w:eastAsia="ko-KR"/>
        </w:rPr>
      </w:pPr>
      <w:r w:rsidRPr="00E33FB5">
        <w:rPr>
          <w:rFonts w:ascii="Times New Roman" w:hAnsi="Times New Roman"/>
          <w:b/>
          <w:sz w:val="24"/>
          <w:lang w:eastAsia="ko-KR"/>
        </w:rPr>
        <w:t>Life cycle management</w:t>
      </w:r>
    </w:p>
    <w:p w14:paraId="4A9C7982" w14:textId="64AF8834" w:rsidR="00F5633A" w:rsidRPr="00F5633A" w:rsidRDefault="00F5633A" w:rsidP="00F5633A">
      <w:pPr>
        <w:jc w:val="both"/>
        <w:rPr>
          <w:sz w:val="22"/>
          <w:szCs w:val="22"/>
          <w:lang w:eastAsia="ja-JP"/>
        </w:rPr>
      </w:pPr>
      <w:r>
        <w:rPr>
          <w:sz w:val="22"/>
          <w:szCs w:val="22"/>
          <w:lang w:eastAsia="ja-JP"/>
        </w:rPr>
        <w:t xml:space="preserve">In the previous meeting, </w:t>
      </w:r>
      <w:r w:rsidRPr="00E33FB5">
        <w:rPr>
          <w:sz w:val="22"/>
          <w:szCs w:val="22"/>
          <w:lang w:eastAsia="ja-JP"/>
        </w:rPr>
        <w:t>the ma</w:t>
      </w:r>
      <w:r w:rsidR="007B1017" w:rsidRPr="00E33FB5">
        <w:rPr>
          <w:sz w:val="22"/>
          <w:szCs w:val="22"/>
          <w:lang w:eastAsia="ja-JP"/>
        </w:rPr>
        <w:t>jor</w:t>
      </w:r>
      <w:r w:rsidRPr="00E33FB5">
        <w:rPr>
          <w:sz w:val="22"/>
          <w:szCs w:val="22"/>
          <w:lang w:eastAsia="ja-JP"/>
        </w:rPr>
        <w:t xml:space="preserve"> aspects of LCM </w:t>
      </w:r>
      <w:r w:rsidR="007B1017" w:rsidRPr="00E33FB5">
        <w:rPr>
          <w:sz w:val="22"/>
          <w:szCs w:val="22"/>
          <w:lang w:eastAsia="ja-JP"/>
        </w:rPr>
        <w:t>were</w:t>
      </w:r>
      <w:r w:rsidRPr="00E33FB5">
        <w:rPr>
          <w:sz w:val="22"/>
          <w:szCs w:val="22"/>
          <w:lang w:eastAsia="ja-JP"/>
        </w:rPr>
        <w:t xml:space="preserve"> agreed as follows</w:t>
      </w:r>
      <w:r w:rsidR="007B1017" w:rsidRPr="00E33FB5">
        <w:rPr>
          <w:sz w:val="22"/>
          <w:szCs w:val="22"/>
          <w:lang w:eastAsia="ja-JP"/>
        </w:rPr>
        <w:t>.</w:t>
      </w:r>
    </w:p>
    <w:p w14:paraId="6FEE4AE3" w14:textId="77777777" w:rsidR="00F5633A" w:rsidRDefault="00F5633A" w:rsidP="00F5633A">
      <w:pPr>
        <w:rPr>
          <w:lang w:eastAsia="ko-KR"/>
        </w:rPr>
      </w:pPr>
    </w:p>
    <w:tbl>
      <w:tblPr>
        <w:tblStyle w:val="afd"/>
        <w:tblW w:w="0" w:type="auto"/>
        <w:jc w:val="center"/>
        <w:tblLook w:val="04A0" w:firstRow="1" w:lastRow="0" w:firstColumn="1" w:lastColumn="0" w:noHBand="0" w:noVBand="1"/>
      </w:tblPr>
      <w:tblGrid>
        <w:gridCol w:w="9175"/>
      </w:tblGrid>
      <w:tr w:rsidR="00F5633A" w:rsidRPr="00096899" w14:paraId="4DE0389B" w14:textId="77777777" w:rsidTr="00A644AE">
        <w:trPr>
          <w:jc w:val="center"/>
        </w:trPr>
        <w:tc>
          <w:tcPr>
            <w:tcW w:w="9175" w:type="dxa"/>
          </w:tcPr>
          <w:p w14:paraId="23BBDE6D" w14:textId="77777777" w:rsidR="00F5633A" w:rsidRPr="00E33FB5" w:rsidRDefault="00F5633A" w:rsidP="00A644AE">
            <w:pPr>
              <w:rPr>
                <w:rFonts w:ascii="Times" w:eastAsia="Batang" w:hAnsi="Times"/>
                <w:sz w:val="22"/>
                <w:szCs w:val="22"/>
                <w:highlight w:val="green"/>
                <w:lang w:val="en-GB"/>
              </w:rPr>
            </w:pPr>
            <w:bookmarkStart w:id="1" w:name="_Hlk115179232"/>
            <w:r w:rsidRPr="00E33FB5">
              <w:rPr>
                <w:rFonts w:ascii="Times" w:eastAsia="Batang" w:hAnsi="Times"/>
                <w:sz w:val="22"/>
                <w:szCs w:val="22"/>
                <w:highlight w:val="green"/>
                <w:lang w:val="en-GB"/>
              </w:rPr>
              <w:t xml:space="preserve">Agreement </w:t>
            </w:r>
          </w:p>
          <w:p w14:paraId="7950CE17" w14:textId="77777777" w:rsidR="00F5633A" w:rsidRPr="00E33FB5" w:rsidRDefault="00F5633A" w:rsidP="00A644AE">
            <w:pPr>
              <w:suppressAutoHyphens/>
              <w:overflowPunct w:val="0"/>
              <w:autoSpaceDE w:val="0"/>
              <w:spacing w:before="120" w:after="120"/>
              <w:rPr>
                <w:rFonts w:eastAsia="Times New Roman"/>
                <w:b/>
                <w:i/>
                <w:iCs/>
                <w:sz w:val="22"/>
                <w:szCs w:val="22"/>
                <w:lang w:val="en-GB" w:eastAsia="ar-SA"/>
              </w:rPr>
            </w:pPr>
            <w:r w:rsidRPr="00E33FB5">
              <w:rPr>
                <w:rFonts w:eastAsia="Times New Roman"/>
                <w:b/>
                <w:i/>
                <w:iCs/>
                <w:sz w:val="22"/>
                <w:szCs w:val="22"/>
                <w:lang w:val="en-GB" w:eastAsia="ar-SA"/>
              </w:rPr>
              <w:t>Study the following aspects, including the definition of components (if needed) and necessity, in Life Cycle Management</w:t>
            </w:r>
          </w:p>
          <w:p w14:paraId="2BFF4809" w14:textId="77777777" w:rsidR="00F5633A" w:rsidRPr="00E33FB5" w:rsidRDefault="00F5633A">
            <w:pPr>
              <w:numPr>
                <w:ilvl w:val="0"/>
                <w:numId w:val="11"/>
              </w:numPr>
              <w:rPr>
                <w:rFonts w:ascii="Times" w:eastAsia="Batang" w:hAnsi="Times" w:cs="Times"/>
                <w:sz w:val="22"/>
                <w:szCs w:val="22"/>
                <w:lang w:val="en-GB" w:eastAsia="x-none"/>
              </w:rPr>
            </w:pPr>
            <w:r w:rsidRPr="00E33FB5">
              <w:rPr>
                <w:rFonts w:ascii="Times" w:eastAsia="Batang" w:hAnsi="Times" w:cs="Times"/>
                <w:sz w:val="22"/>
                <w:szCs w:val="22"/>
                <w:lang w:val="en-GB" w:eastAsia="x-none"/>
              </w:rPr>
              <w:t>Data collection</w:t>
            </w:r>
          </w:p>
          <w:p w14:paraId="7B7B4886" w14:textId="77777777" w:rsidR="00F5633A" w:rsidRPr="00E33FB5" w:rsidRDefault="00F5633A">
            <w:pPr>
              <w:numPr>
                <w:ilvl w:val="1"/>
                <w:numId w:val="11"/>
              </w:numPr>
              <w:rPr>
                <w:rFonts w:ascii="Times" w:eastAsia="Batang" w:hAnsi="Times" w:cs="Times"/>
                <w:sz w:val="22"/>
                <w:szCs w:val="22"/>
                <w:lang w:val="en-GB" w:eastAsia="x-none"/>
              </w:rPr>
            </w:pPr>
            <w:r w:rsidRPr="00E33FB5">
              <w:rPr>
                <w:rFonts w:ascii="Times" w:eastAsia="Batang" w:hAnsi="Times" w:cs="Times"/>
                <w:sz w:val="22"/>
                <w:szCs w:val="22"/>
                <w:lang w:val="en-GB" w:eastAsia="x-none"/>
              </w:rPr>
              <w:t>Note: This also includes associated assistance information, if applicable.</w:t>
            </w:r>
          </w:p>
          <w:p w14:paraId="439A32EB" w14:textId="77777777" w:rsidR="00F5633A" w:rsidRPr="00E33FB5" w:rsidRDefault="00F5633A">
            <w:pPr>
              <w:numPr>
                <w:ilvl w:val="0"/>
                <w:numId w:val="11"/>
              </w:numPr>
              <w:rPr>
                <w:rFonts w:ascii="Times" w:eastAsia="Batang" w:hAnsi="Times" w:cs="Times"/>
                <w:sz w:val="22"/>
                <w:szCs w:val="22"/>
                <w:lang w:val="en-GB" w:eastAsia="x-none"/>
              </w:rPr>
            </w:pPr>
            <w:r w:rsidRPr="00E33FB5">
              <w:rPr>
                <w:rFonts w:ascii="Times" w:eastAsia="Batang" w:hAnsi="Times" w:cs="Times"/>
                <w:sz w:val="22"/>
                <w:szCs w:val="22"/>
                <w:lang w:val="en-GB" w:eastAsia="x-none"/>
              </w:rPr>
              <w:t>Model training</w:t>
            </w:r>
          </w:p>
          <w:p w14:paraId="0DA02D21" w14:textId="77777777" w:rsidR="00F5633A" w:rsidRPr="00E33FB5" w:rsidRDefault="00F5633A">
            <w:pPr>
              <w:numPr>
                <w:ilvl w:val="0"/>
                <w:numId w:val="11"/>
              </w:numPr>
              <w:rPr>
                <w:rFonts w:ascii="Times" w:eastAsia="Batang" w:hAnsi="Times" w:cs="Times"/>
                <w:sz w:val="22"/>
                <w:szCs w:val="22"/>
                <w:lang w:val="en-GB" w:eastAsia="x-none"/>
              </w:rPr>
            </w:pPr>
            <w:r w:rsidRPr="00E33FB5">
              <w:rPr>
                <w:rFonts w:ascii="Times" w:eastAsia="Batang" w:hAnsi="Times" w:cs="Times"/>
                <w:sz w:val="22"/>
                <w:szCs w:val="22"/>
                <w:lang w:val="en-GB" w:eastAsia="x-none"/>
              </w:rPr>
              <w:t>[Model registration]</w:t>
            </w:r>
          </w:p>
          <w:p w14:paraId="54EFF09A" w14:textId="77777777" w:rsidR="00F5633A" w:rsidRPr="00E33FB5" w:rsidRDefault="00F5633A">
            <w:pPr>
              <w:numPr>
                <w:ilvl w:val="0"/>
                <w:numId w:val="11"/>
              </w:numPr>
              <w:rPr>
                <w:rFonts w:ascii="Times" w:eastAsia="Batang" w:hAnsi="Times" w:cs="Times"/>
                <w:sz w:val="22"/>
                <w:szCs w:val="22"/>
                <w:lang w:val="en-GB" w:eastAsia="x-none"/>
              </w:rPr>
            </w:pPr>
            <w:r w:rsidRPr="00E33FB5">
              <w:rPr>
                <w:rFonts w:ascii="Times" w:eastAsia="Batang" w:hAnsi="Times" w:cs="Times"/>
                <w:sz w:val="22"/>
                <w:szCs w:val="22"/>
                <w:lang w:val="en-GB" w:eastAsia="x-none"/>
              </w:rPr>
              <w:t>Model deployment</w:t>
            </w:r>
          </w:p>
          <w:p w14:paraId="13EE24D5" w14:textId="77777777" w:rsidR="00F5633A" w:rsidRPr="00E33FB5" w:rsidRDefault="00F5633A">
            <w:pPr>
              <w:numPr>
                <w:ilvl w:val="1"/>
                <w:numId w:val="11"/>
              </w:numPr>
              <w:rPr>
                <w:rFonts w:ascii="Times" w:eastAsia="Batang" w:hAnsi="Times" w:cs="Times"/>
                <w:sz w:val="22"/>
                <w:szCs w:val="22"/>
                <w:lang w:val="en-GB" w:eastAsia="x-none"/>
              </w:rPr>
            </w:pPr>
            <w:r w:rsidRPr="00E33FB5">
              <w:rPr>
                <w:rFonts w:ascii="Times" w:eastAsia="Batang" w:hAnsi="Times" w:cs="Times"/>
                <w:sz w:val="22"/>
                <w:szCs w:val="22"/>
                <w:lang w:val="en-GB" w:eastAsia="x-none"/>
              </w:rPr>
              <w:t xml:space="preserve">Note: Terminology is to be defined. </w:t>
            </w:r>
            <w:r w:rsidRPr="00E33FB5">
              <w:rPr>
                <w:rFonts w:ascii="Times" w:eastAsia="Batang" w:hAnsi="Times" w:cs="Times"/>
                <w:strike/>
                <w:sz w:val="22"/>
                <w:szCs w:val="22"/>
                <w:lang w:val="en-GB" w:eastAsia="x-none"/>
              </w:rPr>
              <w:t>This includes process of compiling a trained AI/ML model and packaging it into an executable format and delivering to a target device.</w:t>
            </w:r>
            <w:r w:rsidRPr="00E33FB5">
              <w:rPr>
                <w:rFonts w:ascii="Times" w:eastAsia="Batang" w:hAnsi="Times" w:cs="Times"/>
                <w:sz w:val="22"/>
                <w:szCs w:val="22"/>
                <w:lang w:val="en-GB" w:eastAsia="x-none"/>
              </w:rPr>
              <w:t xml:space="preserve"> </w:t>
            </w:r>
          </w:p>
          <w:p w14:paraId="3207AD89" w14:textId="77777777" w:rsidR="00F5633A" w:rsidRPr="00E33FB5" w:rsidRDefault="00F5633A">
            <w:pPr>
              <w:numPr>
                <w:ilvl w:val="0"/>
                <w:numId w:val="11"/>
              </w:numPr>
              <w:rPr>
                <w:rFonts w:ascii="Times" w:eastAsia="Batang" w:hAnsi="Times" w:cs="Times"/>
                <w:sz w:val="22"/>
                <w:szCs w:val="22"/>
                <w:lang w:val="en-GB" w:eastAsia="x-none"/>
              </w:rPr>
            </w:pPr>
            <w:r w:rsidRPr="00E33FB5">
              <w:rPr>
                <w:rFonts w:ascii="Times" w:eastAsia="Batang" w:hAnsi="Times" w:cs="Times"/>
                <w:sz w:val="22"/>
                <w:szCs w:val="22"/>
                <w:lang w:val="en-GB" w:eastAsia="x-none"/>
              </w:rPr>
              <w:t>[Model configuration]</w:t>
            </w:r>
          </w:p>
          <w:p w14:paraId="6B993669" w14:textId="77777777" w:rsidR="00F5633A" w:rsidRPr="00E33FB5" w:rsidRDefault="00F5633A">
            <w:pPr>
              <w:numPr>
                <w:ilvl w:val="0"/>
                <w:numId w:val="11"/>
              </w:numPr>
              <w:rPr>
                <w:rFonts w:ascii="Times" w:eastAsia="Batang" w:hAnsi="Times" w:cs="Times"/>
                <w:sz w:val="22"/>
                <w:szCs w:val="22"/>
                <w:lang w:val="en-GB" w:eastAsia="x-none"/>
              </w:rPr>
            </w:pPr>
            <w:r w:rsidRPr="00E33FB5">
              <w:rPr>
                <w:rFonts w:ascii="Times" w:eastAsia="Batang" w:hAnsi="Times" w:cs="Times"/>
                <w:sz w:val="22"/>
                <w:szCs w:val="22"/>
                <w:lang w:val="en-GB" w:eastAsia="x-none"/>
              </w:rPr>
              <w:t>Model inference operation</w:t>
            </w:r>
          </w:p>
          <w:p w14:paraId="6FC94B95" w14:textId="77777777" w:rsidR="00F5633A" w:rsidRPr="00E33FB5" w:rsidRDefault="00F5633A">
            <w:pPr>
              <w:numPr>
                <w:ilvl w:val="0"/>
                <w:numId w:val="11"/>
              </w:numPr>
              <w:rPr>
                <w:rFonts w:ascii="Times" w:eastAsia="Batang" w:hAnsi="Times" w:cs="Times"/>
                <w:sz w:val="22"/>
                <w:szCs w:val="22"/>
                <w:lang w:val="en-GB" w:eastAsia="x-none"/>
              </w:rPr>
            </w:pPr>
            <w:r w:rsidRPr="00E33FB5">
              <w:rPr>
                <w:rFonts w:ascii="Times" w:eastAsia="Batang" w:hAnsi="Times" w:cs="Times"/>
                <w:sz w:val="22"/>
                <w:szCs w:val="22"/>
                <w:lang w:val="en-GB" w:eastAsia="x-none"/>
              </w:rPr>
              <w:t>Model selection, activation, deactivation, switching, and fallback operation</w:t>
            </w:r>
          </w:p>
          <w:p w14:paraId="186593A2" w14:textId="77777777" w:rsidR="00F5633A" w:rsidRPr="00E33FB5" w:rsidRDefault="00F5633A">
            <w:pPr>
              <w:numPr>
                <w:ilvl w:val="1"/>
                <w:numId w:val="11"/>
              </w:numPr>
              <w:rPr>
                <w:rFonts w:ascii="Times" w:eastAsia="Batang" w:hAnsi="Times" w:cs="Times"/>
                <w:strike/>
                <w:sz w:val="22"/>
                <w:szCs w:val="22"/>
                <w:lang w:val="en-GB" w:eastAsia="x-none"/>
              </w:rPr>
            </w:pPr>
            <w:r w:rsidRPr="00E33FB5">
              <w:rPr>
                <w:rFonts w:ascii="Times" w:eastAsia="DengXian" w:hAnsi="Times" w:cs="Times"/>
                <w:strike/>
                <w:sz w:val="22"/>
                <w:szCs w:val="22"/>
                <w:lang w:val="en-GB"/>
              </w:rPr>
              <w:t>Note: some of them to be refined</w:t>
            </w:r>
          </w:p>
          <w:p w14:paraId="0BDD751D" w14:textId="77777777" w:rsidR="00F5633A" w:rsidRPr="00E33FB5" w:rsidRDefault="00F5633A">
            <w:pPr>
              <w:numPr>
                <w:ilvl w:val="0"/>
                <w:numId w:val="11"/>
              </w:numPr>
              <w:rPr>
                <w:rFonts w:ascii="Times" w:eastAsia="Batang" w:hAnsi="Times" w:cs="Times"/>
                <w:sz w:val="22"/>
                <w:szCs w:val="22"/>
                <w:lang w:val="en-GB" w:eastAsia="x-none"/>
              </w:rPr>
            </w:pPr>
            <w:r w:rsidRPr="00E33FB5">
              <w:rPr>
                <w:rFonts w:ascii="Times" w:eastAsia="Batang" w:hAnsi="Times" w:cs="Times"/>
                <w:sz w:val="22"/>
                <w:szCs w:val="22"/>
                <w:lang w:val="en-GB" w:eastAsia="x-none"/>
              </w:rPr>
              <w:t>Model monitoring</w:t>
            </w:r>
          </w:p>
          <w:p w14:paraId="49E2830C" w14:textId="77777777" w:rsidR="00F5633A" w:rsidRPr="00E33FB5" w:rsidRDefault="00F5633A">
            <w:pPr>
              <w:numPr>
                <w:ilvl w:val="0"/>
                <w:numId w:val="11"/>
              </w:numPr>
              <w:rPr>
                <w:rFonts w:ascii="Times" w:eastAsia="Batang" w:hAnsi="Times" w:cs="Times"/>
                <w:sz w:val="22"/>
                <w:szCs w:val="22"/>
                <w:lang w:val="en-GB" w:eastAsia="x-none"/>
              </w:rPr>
            </w:pPr>
            <w:r w:rsidRPr="00E33FB5">
              <w:rPr>
                <w:rFonts w:ascii="Times" w:eastAsia="Batang" w:hAnsi="Times" w:cs="Times"/>
                <w:sz w:val="22"/>
                <w:szCs w:val="22"/>
                <w:lang w:val="en-GB" w:eastAsia="x-none"/>
              </w:rPr>
              <w:t>Model update</w:t>
            </w:r>
          </w:p>
          <w:p w14:paraId="11CA2EF7" w14:textId="77777777" w:rsidR="00F5633A" w:rsidRPr="00E33FB5" w:rsidRDefault="00F5633A">
            <w:pPr>
              <w:numPr>
                <w:ilvl w:val="1"/>
                <w:numId w:val="11"/>
              </w:numPr>
              <w:rPr>
                <w:rFonts w:ascii="Times" w:eastAsia="Batang" w:hAnsi="Times" w:cs="Times"/>
                <w:sz w:val="22"/>
                <w:szCs w:val="22"/>
                <w:lang w:val="en-GB" w:eastAsia="x-none"/>
              </w:rPr>
            </w:pPr>
            <w:r w:rsidRPr="00E33FB5">
              <w:rPr>
                <w:rFonts w:ascii="Times" w:eastAsia="Batang" w:hAnsi="Times" w:cs="Times"/>
                <w:sz w:val="22"/>
                <w:szCs w:val="22"/>
                <w:lang w:val="en-GB" w:eastAsia="x-none"/>
              </w:rPr>
              <w:t>Note: Terminology is to be defined. This includes model finetuning, retraining, and re-development via online/offline training.</w:t>
            </w:r>
          </w:p>
          <w:p w14:paraId="147877C6" w14:textId="77777777" w:rsidR="00F5633A" w:rsidRPr="00E33FB5" w:rsidRDefault="00F5633A">
            <w:pPr>
              <w:numPr>
                <w:ilvl w:val="0"/>
                <w:numId w:val="11"/>
              </w:numPr>
              <w:rPr>
                <w:rFonts w:ascii="Times" w:eastAsia="Batang" w:hAnsi="Times" w:cs="Times"/>
                <w:sz w:val="22"/>
                <w:szCs w:val="22"/>
                <w:lang w:val="en-GB" w:eastAsia="x-none"/>
              </w:rPr>
            </w:pPr>
            <w:r w:rsidRPr="00E33FB5">
              <w:rPr>
                <w:rFonts w:ascii="Times" w:eastAsia="Batang" w:hAnsi="Times" w:cs="Times"/>
                <w:sz w:val="22"/>
                <w:szCs w:val="22"/>
                <w:lang w:val="en-GB" w:eastAsia="x-none"/>
              </w:rPr>
              <w:t>Model transfer</w:t>
            </w:r>
          </w:p>
          <w:p w14:paraId="6C97A9B0" w14:textId="77777777" w:rsidR="00F5633A" w:rsidRPr="00E33FB5" w:rsidRDefault="00F5633A">
            <w:pPr>
              <w:numPr>
                <w:ilvl w:val="0"/>
                <w:numId w:val="11"/>
              </w:numPr>
              <w:rPr>
                <w:rFonts w:ascii="Times" w:eastAsia="Batang" w:hAnsi="Times" w:cs="Times"/>
                <w:sz w:val="22"/>
                <w:szCs w:val="22"/>
                <w:lang w:val="en-GB" w:eastAsia="x-none"/>
              </w:rPr>
            </w:pPr>
            <w:r w:rsidRPr="00E33FB5">
              <w:rPr>
                <w:rFonts w:ascii="Times" w:eastAsia="Batang" w:hAnsi="Times" w:cs="Times"/>
                <w:sz w:val="22"/>
                <w:szCs w:val="22"/>
                <w:lang w:val="en-GB" w:eastAsia="x-none"/>
              </w:rPr>
              <w:t>UE capability</w:t>
            </w:r>
          </w:p>
          <w:p w14:paraId="1155BF13" w14:textId="77777777" w:rsidR="00F5633A" w:rsidRPr="00E33FB5" w:rsidRDefault="00F5633A" w:rsidP="00A644AE">
            <w:pPr>
              <w:rPr>
                <w:rFonts w:ascii="Times" w:eastAsia="Batang" w:hAnsi="Times"/>
                <w:sz w:val="22"/>
                <w:szCs w:val="22"/>
                <w:lang w:val="en-GB"/>
              </w:rPr>
            </w:pPr>
            <w:r w:rsidRPr="00E33FB5">
              <w:rPr>
                <w:rFonts w:ascii="Times" w:eastAsia="Batang" w:hAnsi="Times"/>
                <w:sz w:val="22"/>
                <w:szCs w:val="22"/>
                <w:lang w:val="en-GB"/>
              </w:rPr>
              <w:t>Note: Some aspects in the list may not have specification impact.</w:t>
            </w:r>
          </w:p>
          <w:p w14:paraId="218FF261" w14:textId="77777777" w:rsidR="00F5633A" w:rsidRPr="00E33FB5" w:rsidRDefault="00F5633A" w:rsidP="00A644AE">
            <w:pPr>
              <w:rPr>
                <w:rFonts w:ascii="Times" w:eastAsia="Batang" w:hAnsi="Times"/>
                <w:sz w:val="22"/>
                <w:szCs w:val="22"/>
                <w:lang w:val="en-GB"/>
              </w:rPr>
            </w:pPr>
            <w:r w:rsidRPr="00E33FB5">
              <w:rPr>
                <w:rFonts w:ascii="Times" w:eastAsia="Batang" w:hAnsi="Times"/>
                <w:sz w:val="22"/>
                <w:szCs w:val="22"/>
                <w:lang w:val="en-GB"/>
              </w:rPr>
              <w:t>Note: Aspects with square brackets are tentative</w:t>
            </w:r>
            <w:r w:rsidRPr="00E33FB5">
              <w:rPr>
                <w:rFonts w:ascii="Times" w:eastAsia="Batang" w:hAnsi="Times"/>
                <w:strike/>
                <w:sz w:val="22"/>
                <w:szCs w:val="22"/>
                <w:lang w:val="en-GB"/>
              </w:rPr>
              <w:t xml:space="preserve"> and pending terminology definition</w:t>
            </w:r>
            <w:r w:rsidRPr="00E33FB5">
              <w:rPr>
                <w:rFonts w:ascii="Times" w:eastAsia="Batang" w:hAnsi="Times"/>
                <w:sz w:val="22"/>
                <w:szCs w:val="22"/>
                <w:lang w:val="en-GB"/>
              </w:rPr>
              <w:t>.</w:t>
            </w:r>
          </w:p>
          <w:p w14:paraId="2A5228BD" w14:textId="77777777" w:rsidR="00F5633A" w:rsidRPr="00E33FB5" w:rsidRDefault="00F5633A" w:rsidP="00A644AE">
            <w:pPr>
              <w:rPr>
                <w:rFonts w:ascii="Times" w:eastAsia="Batang" w:hAnsi="Times"/>
                <w:sz w:val="22"/>
                <w:szCs w:val="22"/>
                <w:lang w:val="en-GB"/>
              </w:rPr>
            </w:pPr>
            <w:r w:rsidRPr="00E33FB5">
              <w:rPr>
                <w:rFonts w:ascii="Times" w:eastAsia="Batang" w:hAnsi="Times"/>
                <w:sz w:val="22"/>
                <w:szCs w:val="22"/>
                <w:lang w:val="en-GB"/>
              </w:rPr>
              <w:t xml:space="preserve">Note: More aspects may be added as study progresses. </w:t>
            </w:r>
          </w:p>
          <w:p w14:paraId="2CF1A8A9" w14:textId="77777777" w:rsidR="00F5633A" w:rsidRPr="00E33FB5" w:rsidRDefault="00F5633A" w:rsidP="00A644AE">
            <w:pPr>
              <w:shd w:val="clear" w:color="auto" w:fill="FFFFFF"/>
              <w:rPr>
                <w:rFonts w:eastAsia="DengXian"/>
                <w:sz w:val="22"/>
                <w:szCs w:val="22"/>
                <w:lang w:val="en-GB" w:eastAsia="zh-CN"/>
              </w:rPr>
            </w:pPr>
          </w:p>
        </w:tc>
      </w:tr>
      <w:bookmarkEnd w:id="1"/>
    </w:tbl>
    <w:p w14:paraId="58BFBFBF" w14:textId="77777777" w:rsidR="00F5633A" w:rsidRDefault="00F5633A" w:rsidP="00F5633A">
      <w:pPr>
        <w:jc w:val="both"/>
        <w:rPr>
          <w:sz w:val="22"/>
          <w:szCs w:val="22"/>
          <w:lang w:eastAsia="ja-JP"/>
        </w:rPr>
      </w:pPr>
    </w:p>
    <w:p w14:paraId="647DC2C5" w14:textId="49CC48D3" w:rsidR="00F5633A" w:rsidRDefault="005B09EC" w:rsidP="00F5633A">
      <w:pPr>
        <w:jc w:val="both"/>
        <w:rPr>
          <w:sz w:val="22"/>
          <w:szCs w:val="22"/>
          <w:lang w:eastAsia="ja-JP"/>
        </w:rPr>
      </w:pPr>
      <w:r>
        <w:rPr>
          <w:sz w:val="22"/>
          <w:szCs w:val="22"/>
          <w:lang w:eastAsia="ja-JP"/>
        </w:rPr>
        <w:lastRenderedPageBreak/>
        <w:t xml:space="preserve">Considering the significant differences between </w:t>
      </w:r>
      <w:r w:rsidR="00F343C4">
        <w:rPr>
          <w:sz w:val="22"/>
          <w:szCs w:val="22"/>
          <w:lang w:eastAsia="ja-JP"/>
        </w:rPr>
        <w:t xml:space="preserve">the </w:t>
      </w:r>
      <w:r>
        <w:rPr>
          <w:sz w:val="22"/>
          <w:szCs w:val="22"/>
          <w:lang w:eastAsia="ja-JP"/>
        </w:rPr>
        <w:t xml:space="preserve">one-sided model and </w:t>
      </w:r>
      <w:r w:rsidR="00F343C4">
        <w:rPr>
          <w:sz w:val="22"/>
          <w:szCs w:val="22"/>
          <w:lang w:eastAsia="ja-JP"/>
        </w:rPr>
        <w:t xml:space="preserve">the </w:t>
      </w:r>
      <w:r>
        <w:rPr>
          <w:sz w:val="22"/>
          <w:szCs w:val="22"/>
          <w:lang w:eastAsia="ja-JP"/>
        </w:rPr>
        <w:t xml:space="preserve">two-sided model, we think it would be better to </w:t>
      </w:r>
      <w:r w:rsidR="00187353">
        <w:rPr>
          <w:sz w:val="22"/>
          <w:szCs w:val="22"/>
          <w:lang w:eastAsia="ja-JP"/>
        </w:rPr>
        <w:t>study the procedures of</w:t>
      </w:r>
      <w:r>
        <w:rPr>
          <w:sz w:val="22"/>
          <w:szCs w:val="22"/>
          <w:lang w:eastAsia="ja-JP"/>
        </w:rPr>
        <w:t xml:space="preserve"> </w:t>
      </w:r>
      <w:r w:rsidR="00187353">
        <w:rPr>
          <w:sz w:val="22"/>
          <w:szCs w:val="22"/>
          <w:lang w:eastAsia="ja-JP"/>
        </w:rPr>
        <w:t>the aspects</w:t>
      </w:r>
      <w:r w:rsidR="0021480B">
        <w:rPr>
          <w:sz w:val="22"/>
          <w:szCs w:val="22"/>
          <w:lang w:eastAsia="ja-JP"/>
        </w:rPr>
        <w:t xml:space="preserve"> listed above</w:t>
      </w:r>
      <w:r w:rsidR="00187353">
        <w:rPr>
          <w:sz w:val="22"/>
          <w:szCs w:val="22"/>
          <w:lang w:eastAsia="ja-JP"/>
        </w:rPr>
        <w:t xml:space="preserve"> in LCM based on </w:t>
      </w:r>
      <w:r w:rsidR="00F343C4">
        <w:rPr>
          <w:sz w:val="22"/>
          <w:szCs w:val="22"/>
          <w:lang w:eastAsia="ja-JP"/>
        </w:rPr>
        <w:t xml:space="preserve">the </w:t>
      </w:r>
      <w:r w:rsidR="00187353">
        <w:rPr>
          <w:sz w:val="22"/>
          <w:szCs w:val="22"/>
          <w:lang w:eastAsia="ja-JP"/>
        </w:rPr>
        <w:t xml:space="preserve">one-sided model and </w:t>
      </w:r>
      <w:r w:rsidR="00F343C4">
        <w:rPr>
          <w:sz w:val="22"/>
          <w:szCs w:val="22"/>
          <w:lang w:eastAsia="ja-JP"/>
        </w:rPr>
        <w:t xml:space="preserve">the </w:t>
      </w:r>
      <w:r w:rsidR="00187353">
        <w:rPr>
          <w:sz w:val="22"/>
          <w:szCs w:val="22"/>
          <w:lang w:eastAsia="ja-JP"/>
        </w:rPr>
        <w:t>two-sided model</w:t>
      </w:r>
      <w:r w:rsidR="00203E00">
        <w:rPr>
          <w:sz w:val="22"/>
          <w:szCs w:val="22"/>
          <w:lang w:eastAsia="ja-JP"/>
        </w:rPr>
        <w:t xml:space="preserve"> separately</w:t>
      </w:r>
      <w:r w:rsidR="00187353">
        <w:rPr>
          <w:sz w:val="22"/>
          <w:szCs w:val="22"/>
          <w:lang w:eastAsia="ja-JP"/>
        </w:rPr>
        <w:t xml:space="preserve">.  </w:t>
      </w:r>
    </w:p>
    <w:p w14:paraId="52255C59" w14:textId="77777777" w:rsidR="00187353" w:rsidRDefault="00187353" w:rsidP="00187353">
      <w:pPr>
        <w:jc w:val="both"/>
        <w:rPr>
          <w:sz w:val="22"/>
          <w:szCs w:val="22"/>
          <w:lang w:eastAsia="ja-JP"/>
        </w:rPr>
      </w:pPr>
    </w:p>
    <w:p w14:paraId="7E549593" w14:textId="39FA59BC" w:rsidR="00187353" w:rsidRDefault="00187353" w:rsidP="00187353">
      <w:pPr>
        <w:pStyle w:val="LGTdoc"/>
        <w:spacing w:line="360" w:lineRule="auto"/>
        <w:rPr>
          <w:b/>
          <w:sz w:val="22"/>
          <w:szCs w:val="22"/>
          <w:lang w:eastAsia="ja-JP"/>
        </w:rPr>
      </w:pPr>
      <w:bookmarkStart w:id="2" w:name="_Hlk115375540"/>
      <w:r>
        <w:rPr>
          <w:b/>
          <w:sz w:val="22"/>
          <w:szCs w:val="22"/>
          <w:lang w:eastAsia="ja-JP"/>
        </w:rPr>
        <w:t xml:space="preserve">Proposal 1: LCM for </w:t>
      </w:r>
      <w:r w:rsidR="00F343C4">
        <w:rPr>
          <w:b/>
          <w:sz w:val="22"/>
          <w:szCs w:val="22"/>
          <w:lang w:eastAsia="ja-JP"/>
        </w:rPr>
        <w:t xml:space="preserve">the </w:t>
      </w:r>
      <w:r>
        <w:rPr>
          <w:b/>
          <w:sz w:val="22"/>
          <w:szCs w:val="22"/>
          <w:lang w:eastAsia="ja-JP"/>
        </w:rPr>
        <w:t xml:space="preserve">one-sided model and LCM for </w:t>
      </w:r>
      <w:r w:rsidR="00F343C4">
        <w:rPr>
          <w:b/>
          <w:sz w:val="22"/>
          <w:szCs w:val="22"/>
          <w:lang w:eastAsia="ja-JP"/>
        </w:rPr>
        <w:t xml:space="preserve">the </w:t>
      </w:r>
      <w:r>
        <w:rPr>
          <w:b/>
          <w:sz w:val="22"/>
          <w:szCs w:val="22"/>
          <w:lang w:eastAsia="ja-JP"/>
        </w:rPr>
        <w:t>two-sided model can be studied separately</w:t>
      </w:r>
      <w:r w:rsidR="00F747B4">
        <w:rPr>
          <w:b/>
          <w:sz w:val="22"/>
          <w:szCs w:val="22"/>
          <w:lang w:eastAsia="ja-JP"/>
        </w:rPr>
        <w:t>.</w:t>
      </w:r>
    </w:p>
    <w:p w14:paraId="54514914" w14:textId="77777777" w:rsidR="009E2658" w:rsidRDefault="009E2658" w:rsidP="00187353">
      <w:pPr>
        <w:pStyle w:val="LGTdoc"/>
        <w:spacing w:line="360" w:lineRule="auto"/>
        <w:rPr>
          <w:b/>
          <w:sz w:val="22"/>
          <w:szCs w:val="22"/>
          <w:lang w:eastAsia="ja-JP"/>
        </w:rPr>
      </w:pPr>
    </w:p>
    <w:bookmarkEnd w:id="2"/>
    <w:p w14:paraId="3C921BBF" w14:textId="242AFAB4" w:rsidR="00F5633A" w:rsidRPr="00E33FB5" w:rsidRDefault="007B1017" w:rsidP="00B274C9">
      <w:pPr>
        <w:pStyle w:val="2"/>
        <w:rPr>
          <w:rFonts w:ascii="Times New Roman" w:hAnsi="Times New Roman"/>
          <w:b/>
          <w:bCs/>
          <w:lang w:eastAsia="ko-KR"/>
        </w:rPr>
      </w:pPr>
      <w:r w:rsidRPr="00E33FB5">
        <w:rPr>
          <w:rFonts w:ascii="Times New Roman" w:hAnsi="Times New Roman"/>
          <w:b/>
          <w:bCs/>
          <w:lang w:eastAsia="ko-KR"/>
        </w:rPr>
        <w:t>M</w:t>
      </w:r>
      <w:r w:rsidR="00EA3FD5" w:rsidRPr="00E33FB5">
        <w:rPr>
          <w:rFonts w:ascii="Times New Roman" w:hAnsi="Times New Roman"/>
          <w:b/>
          <w:bCs/>
          <w:lang w:eastAsia="ko-KR"/>
        </w:rPr>
        <w:t>odel registration</w:t>
      </w:r>
    </w:p>
    <w:p w14:paraId="10BDD06D" w14:textId="27F65001" w:rsidR="00847E03" w:rsidRDefault="005D7183" w:rsidP="002B18C2">
      <w:pPr>
        <w:jc w:val="both"/>
        <w:rPr>
          <w:rFonts w:eastAsia="MS Mincho"/>
          <w:sz w:val="22"/>
          <w:szCs w:val="22"/>
          <w:lang w:eastAsia="ja-JP"/>
        </w:rPr>
      </w:pPr>
      <w:r>
        <w:rPr>
          <w:rFonts w:eastAsia="MS Mincho"/>
          <w:sz w:val="22"/>
          <w:szCs w:val="22"/>
          <w:lang w:eastAsia="ja-JP"/>
        </w:rPr>
        <w:t xml:space="preserve">We think it is difficult to give a </w:t>
      </w:r>
      <w:r w:rsidR="007771CF">
        <w:rPr>
          <w:rFonts w:eastAsia="MS Mincho"/>
          <w:sz w:val="22"/>
          <w:szCs w:val="22"/>
          <w:lang w:eastAsia="ja-JP"/>
        </w:rPr>
        <w:t xml:space="preserve">definition to the terminology of </w:t>
      </w:r>
      <w:r w:rsidR="00D250F3">
        <w:rPr>
          <w:rFonts w:eastAsia="MS Mincho"/>
          <w:sz w:val="22"/>
          <w:szCs w:val="22"/>
          <w:lang w:eastAsia="ja-JP"/>
        </w:rPr>
        <w:t xml:space="preserve">the </w:t>
      </w:r>
      <w:r w:rsidR="007771CF">
        <w:rPr>
          <w:rFonts w:eastAsia="MS Mincho"/>
          <w:sz w:val="22"/>
          <w:szCs w:val="22"/>
          <w:lang w:eastAsia="ja-JP"/>
        </w:rPr>
        <w:t xml:space="preserve">model registration without full </w:t>
      </w:r>
      <w:r w:rsidR="0021480B">
        <w:rPr>
          <w:rFonts w:eastAsia="MS Mincho"/>
          <w:sz w:val="22"/>
          <w:szCs w:val="22"/>
          <w:lang w:eastAsia="ja-JP"/>
        </w:rPr>
        <w:t>discussion</w:t>
      </w:r>
      <w:r w:rsidR="003B65C6">
        <w:rPr>
          <w:rFonts w:eastAsia="MS Mincho"/>
          <w:sz w:val="22"/>
          <w:szCs w:val="22"/>
          <w:lang w:eastAsia="ja-JP"/>
        </w:rPr>
        <w:t>s</w:t>
      </w:r>
      <w:r w:rsidR="0021480B">
        <w:rPr>
          <w:rFonts w:eastAsia="MS Mincho"/>
          <w:sz w:val="22"/>
          <w:szCs w:val="22"/>
          <w:lang w:eastAsia="ja-JP"/>
        </w:rPr>
        <w:t xml:space="preserve"> and </w:t>
      </w:r>
      <w:r w:rsidR="007771CF">
        <w:rPr>
          <w:rFonts w:eastAsia="MS Mincho"/>
          <w:sz w:val="22"/>
          <w:szCs w:val="22"/>
          <w:lang w:eastAsia="ja-JP"/>
        </w:rPr>
        <w:t>clarifications on its procedure</w:t>
      </w:r>
      <w:r w:rsidR="0021480B">
        <w:rPr>
          <w:rFonts w:eastAsia="MS Mincho"/>
          <w:sz w:val="22"/>
          <w:szCs w:val="22"/>
          <w:lang w:eastAsia="ja-JP"/>
        </w:rPr>
        <w:t xml:space="preserve"> among companies</w:t>
      </w:r>
      <w:r w:rsidR="007771CF">
        <w:rPr>
          <w:rFonts w:eastAsia="MS Mincho"/>
          <w:sz w:val="22"/>
          <w:szCs w:val="22"/>
          <w:lang w:eastAsia="ja-JP"/>
        </w:rPr>
        <w:t xml:space="preserve">. </w:t>
      </w:r>
      <w:r w:rsidR="00B341E6">
        <w:rPr>
          <w:rFonts w:eastAsia="MS Mincho"/>
          <w:sz w:val="22"/>
          <w:szCs w:val="22"/>
          <w:lang w:eastAsia="ja-JP"/>
        </w:rPr>
        <w:t xml:space="preserve">In </w:t>
      </w:r>
      <w:r w:rsidR="000223D6">
        <w:rPr>
          <w:rFonts w:eastAsia="MS Mincho"/>
          <w:sz w:val="22"/>
          <w:szCs w:val="22"/>
          <w:lang w:eastAsia="ja-JP"/>
        </w:rPr>
        <w:t>the</w:t>
      </w:r>
      <w:r w:rsidR="00B341E6">
        <w:rPr>
          <w:rFonts w:eastAsia="MS Mincho"/>
          <w:sz w:val="22"/>
          <w:szCs w:val="22"/>
          <w:lang w:eastAsia="ja-JP"/>
        </w:rPr>
        <w:t xml:space="preserve"> life cycle management of a model, </w:t>
      </w:r>
      <w:r w:rsidR="00D250F3">
        <w:rPr>
          <w:rFonts w:eastAsia="MS Mincho"/>
          <w:sz w:val="22"/>
          <w:szCs w:val="22"/>
          <w:lang w:eastAsia="ja-JP"/>
        </w:rPr>
        <w:t xml:space="preserve">the </w:t>
      </w:r>
      <w:r w:rsidR="00B341E6">
        <w:rPr>
          <w:rFonts w:eastAsia="MS Mincho"/>
          <w:sz w:val="22"/>
          <w:szCs w:val="22"/>
          <w:lang w:eastAsia="ja-JP"/>
        </w:rPr>
        <w:t>model registration can be taken as the first step</w:t>
      </w:r>
      <w:r w:rsidR="00203E00">
        <w:rPr>
          <w:rFonts w:eastAsia="MS Mincho"/>
          <w:sz w:val="22"/>
          <w:szCs w:val="22"/>
          <w:lang w:eastAsia="ja-JP"/>
        </w:rPr>
        <w:t>,</w:t>
      </w:r>
      <w:r w:rsidR="00B341E6">
        <w:rPr>
          <w:rFonts w:eastAsia="MS Mincho"/>
          <w:sz w:val="22"/>
          <w:szCs w:val="22"/>
          <w:lang w:eastAsia="ja-JP"/>
        </w:rPr>
        <w:t xml:space="preserve"> </w:t>
      </w:r>
      <w:r w:rsidR="007771CF">
        <w:rPr>
          <w:rFonts w:eastAsia="MS Mincho"/>
          <w:sz w:val="22"/>
          <w:szCs w:val="22"/>
          <w:lang w:eastAsia="ja-JP"/>
        </w:rPr>
        <w:t xml:space="preserve">in which a model </w:t>
      </w:r>
      <w:r w:rsidR="000223D6">
        <w:rPr>
          <w:rFonts w:eastAsia="MS Mincho"/>
          <w:sz w:val="22"/>
          <w:szCs w:val="22"/>
          <w:lang w:eastAsia="ja-JP"/>
        </w:rPr>
        <w:t xml:space="preserve">will be assigned with an ID by </w:t>
      </w:r>
      <w:r w:rsidR="007771CF">
        <w:rPr>
          <w:rFonts w:eastAsia="MS Mincho"/>
          <w:sz w:val="22"/>
          <w:szCs w:val="22"/>
          <w:lang w:eastAsia="ja-JP"/>
        </w:rPr>
        <w:t xml:space="preserve">its manager, say </w:t>
      </w:r>
      <w:r w:rsidR="00421334">
        <w:rPr>
          <w:rFonts w:eastAsia="MS Mincho"/>
          <w:sz w:val="22"/>
          <w:szCs w:val="22"/>
          <w:lang w:eastAsia="ja-JP"/>
        </w:rPr>
        <w:t>a network</w:t>
      </w:r>
      <w:r w:rsidR="000223D6">
        <w:rPr>
          <w:rFonts w:eastAsia="MS Mincho"/>
          <w:sz w:val="22"/>
          <w:szCs w:val="22"/>
          <w:lang w:eastAsia="ja-JP"/>
        </w:rPr>
        <w:t xml:space="preserve"> entity</w:t>
      </w:r>
      <w:r w:rsidR="00421334">
        <w:rPr>
          <w:rFonts w:eastAsia="MS Mincho"/>
          <w:sz w:val="22"/>
          <w:szCs w:val="22"/>
          <w:lang w:eastAsia="ja-JP"/>
        </w:rPr>
        <w:t xml:space="preserve">. </w:t>
      </w:r>
      <w:r>
        <w:rPr>
          <w:rFonts w:eastAsia="MS Mincho"/>
          <w:sz w:val="22"/>
          <w:szCs w:val="22"/>
          <w:lang w:eastAsia="ja-JP"/>
        </w:rPr>
        <w:t xml:space="preserve">A model may own </w:t>
      </w:r>
      <w:r w:rsidR="00124FEB">
        <w:rPr>
          <w:rFonts w:eastAsia="MS Mincho"/>
          <w:sz w:val="22"/>
          <w:szCs w:val="22"/>
          <w:lang w:eastAsia="ja-JP"/>
        </w:rPr>
        <w:t>another type</w:t>
      </w:r>
      <w:r>
        <w:rPr>
          <w:rFonts w:eastAsia="MS Mincho"/>
          <w:sz w:val="22"/>
          <w:szCs w:val="22"/>
          <w:lang w:eastAsia="ja-JP"/>
        </w:rPr>
        <w:t xml:space="preserve"> of ID</w:t>
      </w:r>
      <w:r w:rsidR="000E2FB4">
        <w:rPr>
          <w:rFonts w:eastAsia="MS Mincho"/>
          <w:sz w:val="22"/>
          <w:szCs w:val="22"/>
          <w:lang w:eastAsia="ja-JP"/>
        </w:rPr>
        <w:t xml:space="preserve"> such as </w:t>
      </w:r>
      <w:r>
        <w:rPr>
          <w:rFonts w:eastAsia="MS Mincho"/>
          <w:sz w:val="22"/>
          <w:szCs w:val="22"/>
          <w:lang w:eastAsia="ja-JP"/>
        </w:rPr>
        <w:t>the ID from its model</w:t>
      </w:r>
      <w:r w:rsidR="00203E00">
        <w:rPr>
          <w:rFonts w:eastAsia="MS Mincho"/>
          <w:sz w:val="22"/>
          <w:szCs w:val="22"/>
          <w:lang w:eastAsia="ja-JP"/>
        </w:rPr>
        <w:t>’s propriety owner</w:t>
      </w:r>
      <w:r>
        <w:rPr>
          <w:rFonts w:eastAsia="MS Mincho"/>
          <w:sz w:val="22"/>
          <w:szCs w:val="22"/>
          <w:lang w:eastAsia="ja-JP"/>
        </w:rPr>
        <w:t xml:space="preserve">. </w:t>
      </w:r>
      <w:r w:rsidR="000E2FB4">
        <w:rPr>
          <w:rFonts w:eastAsia="MS Mincho"/>
          <w:sz w:val="22"/>
          <w:szCs w:val="22"/>
          <w:lang w:eastAsia="ja-JP"/>
        </w:rPr>
        <w:t xml:space="preserve">But in the study of </w:t>
      </w:r>
      <w:r>
        <w:rPr>
          <w:rFonts w:eastAsia="MS Mincho"/>
          <w:sz w:val="22"/>
          <w:szCs w:val="22"/>
          <w:lang w:eastAsia="ja-JP"/>
        </w:rPr>
        <w:t>LCM</w:t>
      </w:r>
      <w:r w:rsidR="00203E00">
        <w:rPr>
          <w:rFonts w:eastAsia="MS Mincho"/>
          <w:sz w:val="22"/>
          <w:szCs w:val="22"/>
          <w:lang w:eastAsia="ja-JP"/>
        </w:rPr>
        <w:t xml:space="preserve"> of this SI</w:t>
      </w:r>
      <w:r>
        <w:rPr>
          <w:rFonts w:eastAsia="MS Mincho"/>
          <w:sz w:val="22"/>
          <w:szCs w:val="22"/>
          <w:lang w:eastAsia="ja-JP"/>
        </w:rPr>
        <w:t xml:space="preserve">, </w:t>
      </w:r>
      <w:r w:rsidR="00203E00">
        <w:rPr>
          <w:rFonts w:eastAsia="MS Mincho"/>
          <w:sz w:val="22"/>
          <w:szCs w:val="22"/>
          <w:lang w:eastAsia="ja-JP"/>
        </w:rPr>
        <w:t xml:space="preserve">we think </w:t>
      </w:r>
      <w:r w:rsidR="000E2FB4">
        <w:rPr>
          <w:rFonts w:eastAsia="MS Mincho"/>
          <w:sz w:val="22"/>
          <w:szCs w:val="22"/>
          <w:lang w:eastAsia="ja-JP"/>
        </w:rPr>
        <w:t xml:space="preserve">the focus is on the model ID issued </w:t>
      </w:r>
      <w:r w:rsidR="00203E00">
        <w:rPr>
          <w:rFonts w:eastAsia="MS Mincho"/>
          <w:sz w:val="22"/>
          <w:szCs w:val="22"/>
          <w:lang w:eastAsia="ja-JP"/>
        </w:rPr>
        <w:t xml:space="preserve">by </w:t>
      </w:r>
      <w:r w:rsidR="007511EF">
        <w:rPr>
          <w:rFonts w:eastAsia="MS Mincho"/>
          <w:sz w:val="22"/>
          <w:szCs w:val="22"/>
          <w:lang w:eastAsia="ja-JP"/>
        </w:rPr>
        <w:t xml:space="preserve">the </w:t>
      </w:r>
      <w:r w:rsidR="00203E00">
        <w:rPr>
          <w:rFonts w:eastAsia="MS Mincho"/>
          <w:sz w:val="22"/>
          <w:szCs w:val="22"/>
          <w:lang w:eastAsia="ja-JP"/>
        </w:rPr>
        <w:t>3GPP network</w:t>
      </w:r>
      <w:r w:rsidR="000E2FB4">
        <w:rPr>
          <w:rFonts w:eastAsia="MS Mincho"/>
          <w:sz w:val="22"/>
          <w:szCs w:val="22"/>
          <w:lang w:eastAsia="ja-JP"/>
        </w:rPr>
        <w:t xml:space="preserve">. </w:t>
      </w:r>
    </w:p>
    <w:p w14:paraId="69969540" w14:textId="77777777" w:rsidR="007D13E2" w:rsidRDefault="007D13E2" w:rsidP="002B18C2">
      <w:pPr>
        <w:jc w:val="both"/>
        <w:rPr>
          <w:rFonts w:eastAsia="MS Mincho"/>
          <w:sz w:val="22"/>
          <w:szCs w:val="22"/>
          <w:lang w:eastAsia="ja-JP"/>
        </w:rPr>
      </w:pPr>
    </w:p>
    <w:p w14:paraId="4E758C63" w14:textId="2F67F83A" w:rsidR="002B18C2" w:rsidRDefault="002B18C2" w:rsidP="002B18C2">
      <w:pPr>
        <w:jc w:val="both"/>
        <w:rPr>
          <w:rFonts w:eastAsia="MS Mincho"/>
          <w:sz w:val="22"/>
          <w:szCs w:val="22"/>
          <w:lang w:eastAsia="ja-JP"/>
        </w:rPr>
      </w:pPr>
      <w:r>
        <w:rPr>
          <w:rFonts w:eastAsia="MS Mincho"/>
          <w:sz w:val="22"/>
          <w:szCs w:val="22"/>
          <w:lang w:eastAsia="ja-JP"/>
        </w:rPr>
        <w:t xml:space="preserve">For </w:t>
      </w:r>
      <w:r w:rsidR="00D250F3">
        <w:rPr>
          <w:rFonts w:eastAsia="MS Mincho"/>
          <w:sz w:val="22"/>
          <w:szCs w:val="22"/>
          <w:lang w:eastAsia="ja-JP"/>
        </w:rPr>
        <w:t xml:space="preserve">the </w:t>
      </w:r>
      <w:r w:rsidR="00847E03">
        <w:rPr>
          <w:rFonts w:eastAsia="MS Mincho"/>
          <w:sz w:val="22"/>
          <w:szCs w:val="22"/>
          <w:lang w:eastAsia="ja-JP"/>
        </w:rPr>
        <w:t xml:space="preserve">one-sided model, </w:t>
      </w:r>
      <w:r w:rsidR="00CE38AC">
        <w:rPr>
          <w:rFonts w:eastAsia="MS Mincho"/>
          <w:sz w:val="22"/>
          <w:szCs w:val="22"/>
          <w:lang w:eastAsia="ja-JP"/>
        </w:rPr>
        <w:t xml:space="preserve">the </w:t>
      </w:r>
      <w:r w:rsidR="00203E00">
        <w:rPr>
          <w:rFonts w:eastAsia="MS Mincho"/>
          <w:sz w:val="22"/>
          <w:szCs w:val="22"/>
          <w:lang w:eastAsia="ja-JP"/>
        </w:rPr>
        <w:t>network-side model’s regis</w:t>
      </w:r>
      <w:r w:rsidR="00ED6D9C">
        <w:rPr>
          <w:rFonts w:eastAsia="MS Mincho"/>
          <w:sz w:val="22"/>
          <w:szCs w:val="22"/>
          <w:lang w:eastAsia="ja-JP"/>
        </w:rPr>
        <w:t xml:space="preserve">tration is out of the scope of </w:t>
      </w:r>
      <w:r w:rsidR="00CE38AC">
        <w:rPr>
          <w:rFonts w:eastAsia="MS Mincho"/>
          <w:sz w:val="22"/>
          <w:szCs w:val="22"/>
          <w:lang w:eastAsia="ja-JP"/>
        </w:rPr>
        <w:t xml:space="preserve">the </w:t>
      </w:r>
      <w:r w:rsidR="00ED6D9C">
        <w:rPr>
          <w:rFonts w:eastAsia="MS Mincho"/>
          <w:sz w:val="22"/>
          <w:szCs w:val="22"/>
          <w:lang w:eastAsia="ja-JP"/>
        </w:rPr>
        <w:t xml:space="preserve">air interface. So, we only discuss </w:t>
      </w:r>
      <w:r w:rsidR="00D250F3">
        <w:rPr>
          <w:rFonts w:eastAsia="MS Mincho"/>
          <w:sz w:val="22"/>
          <w:szCs w:val="22"/>
          <w:lang w:eastAsia="ja-JP"/>
        </w:rPr>
        <w:t xml:space="preserve">the </w:t>
      </w:r>
      <w:r w:rsidR="00ED6D9C">
        <w:rPr>
          <w:rFonts w:eastAsia="MS Mincho"/>
          <w:sz w:val="22"/>
          <w:szCs w:val="22"/>
          <w:lang w:eastAsia="ja-JP"/>
        </w:rPr>
        <w:t xml:space="preserve">model registration of a UE-sided model. Regarding </w:t>
      </w:r>
      <w:r w:rsidR="00280401">
        <w:rPr>
          <w:rFonts w:eastAsia="MS Mincho"/>
          <w:sz w:val="22"/>
          <w:szCs w:val="22"/>
          <w:lang w:eastAsia="ja-JP"/>
        </w:rPr>
        <w:t xml:space="preserve">the </w:t>
      </w:r>
      <w:r w:rsidR="00ED6D9C">
        <w:rPr>
          <w:rFonts w:eastAsia="MS Mincho"/>
          <w:sz w:val="22"/>
          <w:szCs w:val="22"/>
          <w:lang w:eastAsia="ja-JP"/>
        </w:rPr>
        <w:t xml:space="preserve">UE-side model, if it </w:t>
      </w:r>
      <w:r>
        <w:rPr>
          <w:rFonts w:eastAsia="MS Mincho"/>
          <w:sz w:val="22"/>
          <w:szCs w:val="22"/>
          <w:lang w:eastAsia="ja-JP"/>
        </w:rPr>
        <w:t xml:space="preserve">has no model-specific interaction with </w:t>
      </w:r>
      <w:r w:rsidR="00C86D49">
        <w:rPr>
          <w:rFonts w:eastAsia="MS Mincho"/>
          <w:sz w:val="22"/>
          <w:szCs w:val="22"/>
          <w:lang w:eastAsia="ja-JP"/>
        </w:rPr>
        <w:t xml:space="preserve">the </w:t>
      </w:r>
      <w:r>
        <w:rPr>
          <w:rFonts w:eastAsia="MS Mincho"/>
          <w:sz w:val="22"/>
          <w:szCs w:val="22"/>
          <w:lang w:eastAsia="ja-JP"/>
        </w:rPr>
        <w:t xml:space="preserve">network side, e.g. a level-x model, it is not necessary to do </w:t>
      </w:r>
      <w:r w:rsidR="00D250F3">
        <w:rPr>
          <w:rFonts w:eastAsia="MS Mincho"/>
          <w:sz w:val="22"/>
          <w:szCs w:val="22"/>
          <w:lang w:eastAsia="ja-JP"/>
        </w:rPr>
        <w:t xml:space="preserve">the </w:t>
      </w:r>
      <w:r>
        <w:rPr>
          <w:rFonts w:eastAsia="MS Mincho"/>
          <w:sz w:val="22"/>
          <w:szCs w:val="22"/>
          <w:lang w:eastAsia="ja-JP"/>
        </w:rPr>
        <w:t xml:space="preserve">model registration. In a model-awareness collaboration level, </w:t>
      </w:r>
      <w:r w:rsidR="00D250F3">
        <w:rPr>
          <w:rFonts w:eastAsia="MS Mincho"/>
          <w:sz w:val="22"/>
          <w:szCs w:val="22"/>
          <w:lang w:eastAsia="ja-JP"/>
        </w:rPr>
        <w:t xml:space="preserve">the </w:t>
      </w:r>
      <w:r>
        <w:rPr>
          <w:rFonts w:eastAsia="MS Mincho"/>
          <w:sz w:val="22"/>
          <w:szCs w:val="22"/>
          <w:lang w:eastAsia="ja-JP"/>
        </w:rPr>
        <w:t xml:space="preserve">model registration is a model-specific interaction between </w:t>
      </w:r>
      <w:r w:rsidR="00C86D49">
        <w:rPr>
          <w:rFonts w:eastAsia="MS Mincho"/>
          <w:sz w:val="22"/>
          <w:szCs w:val="22"/>
          <w:lang w:eastAsia="ja-JP"/>
        </w:rPr>
        <w:t xml:space="preserve">the </w:t>
      </w:r>
      <w:r>
        <w:rPr>
          <w:rFonts w:eastAsia="MS Mincho"/>
          <w:sz w:val="22"/>
          <w:szCs w:val="22"/>
          <w:lang w:eastAsia="ja-JP"/>
        </w:rPr>
        <w:t xml:space="preserve">network and </w:t>
      </w:r>
      <w:r w:rsidR="00C86D49">
        <w:rPr>
          <w:rFonts w:eastAsia="MS Mincho"/>
          <w:sz w:val="22"/>
          <w:szCs w:val="22"/>
          <w:lang w:eastAsia="ja-JP"/>
        </w:rPr>
        <w:t xml:space="preserve">the </w:t>
      </w:r>
      <w:proofErr w:type="gramStart"/>
      <w:r>
        <w:rPr>
          <w:rFonts w:eastAsia="MS Mincho"/>
          <w:sz w:val="22"/>
          <w:szCs w:val="22"/>
          <w:lang w:eastAsia="ja-JP"/>
        </w:rPr>
        <w:t>UE</w:t>
      </w:r>
      <w:r w:rsidR="00C86D49">
        <w:rPr>
          <w:rFonts w:eastAsia="MS Mincho"/>
          <w:sz w:val="22"/>
          <w:szCs w:val="22"/>
          <w:lang w:eastAsia="ja-JP"/>
        </w:rPr>
        <w:t>,</w:t>
      </w:r>
      <w:r>
        <w:rPr>
          <w:rFonts w:eastAsia="MS Mincho"/>
          <w:sz w:val="22"/>
          <w:szCs w:val="22"/>
          <w:lang w:eastAsia="ja-JP"/>
        </w:rPr>
        <w:t xml:space="preserve"> and</w:t>
      </w:r>
      <w:proofErr w:type="gramEnd"/>
      <w:r>
        <w:rPr>
          <w:rFonts w:eastAsia="MS Mincho"/>
          <w:sz w:val="22"/>
          <w:szCs w:val="22"/>
          <w:lang w:eastAsia="ja-JP"/>
        </w:rPr>
        <w:t xml:space="preserve"> is more like the first interaction before other interactions.</w:t>
      </w:r>
    </w:p>
    <w:p w14:paraId="72529FA0" w14:textId="0E9791A7" w:rsidR="00AC7420" w:rsidRDefault="00AC7420" w:rsidP="00993B6F">
      <w:pPr>
        <w:jc w:val="both"/>
        <w:rPr>
          <w:rFonts w:eastAsia="MS Mincho"/>
          <w:sz w:val="22"/>
          <w:szCs w:val="22"/>
          <w:lang w:eastAsia="ja-JP"/>
        </w:rPr>
      </w:pPr>
    </w:p>
    <w:p w14:paraId="2D900733" w14:textId="1FDEEC09" w:rsidR="007D13E2" w:rsidRDefault="007B1017" w:rsidP="007D13E2">
      <w:pPr>
        <w:pStyle w:val="LGTdoc"/>
        <w:spacing w:line="360" w:lineRule="auto"/>
        <w:rPr>
          <w:b/>
          <w:sz w:val="22"/>
          <w:szCs w:val="22"/>
          <w:lang w:eastAsia="ja-JP"/>
        </w:rPr>
      </w:pPr>
      <w:bookmarkStart w:id="3" w:name="_Hlk115201779"/>
      <w:r>
        <w:rPr>
          <w:b/>
          <w:sz w:val="22"/>
          <w:szCs w:val="22"/>
          <w:lang w:eastAsia="ja-JP"/>
        </w:rPr>
        <w:t>Observation</w:t>
      </w:r>
      <w:r w:rsidR="00093801" w:rsidRPr="00B25F90">
        <w:rPr>
          <w:b/>
          <w:sz w:val="22"/>
          <w:szCs w:val="22"/>
          <w:lang w:eastAsia="ja-JP"/>
        </w:rPr>
        <w:t xml:space="preserve"> </w:t>
      </w:r>
      <w:r>
        <w:rPr>
          <w:b/>
          <w:sz w:val="22"/>
          <w:szCs w:val="22"/>
          <w:lang w:eastAsia="ja-JP"/>
        </w:rPr>
        <w:t>1</w:t>
      </w:r>
      <w:r w:rsidR="00093801" w:rsidRPr="00B25F90">
        <w:rPr>
          <w:b/>
          <w:sz w:val="22"/>
          <w:szCs w:val="22"/>
          <w:lang w:eastAsia="ja-JP"/>
        </w:rPr>
        <w:t xml:space="preserve">: </w:t>
      </w:r>
      <w:r w:rsidR="00AF3D9E">
        <w:rPr>
          <w:b/>
          <w:sz w:val="22"/>
          <w:szCs w:val="22"/>
          <w:lang w:eastAsia="ja-JP"/>
        </w:rPr>
        <w:t>A</w:t>
      </w:r>
      <w:r w:rsidR="00093801" w:rsidRPr="00B25F90">
        <w:rPr>
          <w:b/>
          <w:sz w:val="22"/>
          <w:szCs w:val="22"/>
          <w:lang w:eastAsia="ja-JP"/>
        </w:rPr>
        <w:t xml:space="preserve">t least one target of </w:t>
      </w:r>
      <w:r w:rsidR="00D250F3">
        <w:rPr>
          <w:b/>
          <w:sz w:val="22"/>
          <w:szCs w:val="22"/>
          <w:lang w:eastAsia="ja-JP"/>
        </w:rPr>
        <w:t xml:space="preserve">the </w:t>
      </w:r>
      <w:r w:rsidR="00093801" w:rsidRPr="00B25F90">
        <w:rPr>
          <w:b/>
          <w:sz w:val="22"/>
          <w:szCs w:val="22"/>
          <w:lang w:eastAsia="ja-JP"/>
        </w:rPr>
        <w:t>model registration</w:t>
      </w:r>
      <w:r w:rsidR="00AF1594">
        <w:rPr>
          <w:b/>
          <w:sz w:val="22"/>
          <w:szCs w:val="22"/>
          <w:lang w:eastAsia="ja-JP"/>
        </w:rPr>
        <w:t xml:space="preserve"> for a UE-side model</w:t>
      </w:r>
      <w:r w:rsidR="00093801" w:rsidRPr="00B25F90">
        <w:rPr>
          <w:b/>
          <w:sz w:val="22"/>
          <w:szCs w:val="22"/>
          <w:lang w:eastAsia="ja-JP"/>
        </w:rPr>
        <w:t xml:space="preserve"> is to </w:t>
      </w:r>
      <w:r w:rsidR="00847E03">
        <w:rPr>
          <w:b/>
          <w:sz w:val="22"/>
          <w:szCs w:val="22"/>
          <w:lang w:eastAsia="ja-JP"/>
        </w:rPr>
        <w:t xml:space="preserve">obtain </w:t>
      </w:r>
      <w:r w:rsidR="00093801" w:rsidRPr="00B25F90">
        <w:rPr>
          <w:b/>
          <w:sz w:val="22"/>
          <w:szCs w:val="22"/>
          <w:lang w:eastAsia="ja-JP"/>
        </w:rPr>
        <w:t xml:space="preserve">an ID </w:t>
      </w:r>
      <w:r w:rsidR="00847E03">
        <w:rPr>
          <w:b/>
          <w:sz w:val="22"/>
          <w:szCs w:val="22"/>
          <w:lang w:eastAsia="ja-JP"/>
        </w:rPr>
        <w:t>from</w:t>
      </w:r>
      <w:r w:rsidR="00093801" w:rsidRPr="00B25F90">
        <w:rPr>
          <w:b/>
          <w:sz w:val="22"/>
          <w:szCs w:val="22"/>
          <w:lang w:eastAsia="ja-JP"/>
        </w:rPr>
        <w:t xml:space="preserve"> </w:t>
      </w:r>
      <w:r w:rsidR="00993B6F">
        <w:rPr>
          <w:b/>
          <w:sz w:val="22"/>
          <w:szCs w:val="22"/>
          <w:lang w:eastAsia="ja-JP"/>
        </w:rPr>
        <w:t xml:space="preserve">a </w:t>
      </w:r>
      <w:r w:rsidR="00A11D5D">
        <w:rPr>
          <w:b/>
          <w:sz w:val="22"/>
          <w:szCs w:val="22"/>
          <w:lang w:eastAsia="ja-JP"/>
        </w:rPr>
        <w:t>network</w:t>
      </w:r>
      <w:r w:rsidR="00993B6F">
        <w:rPr>
          <w:b/>
          <w:sz w:val="22"/>
          <w:szCs w:val="22"/>
          <w:lang w:eastAsia="ja-JP"/>
        </w:rPr>
        <w:t xml:space="preserve"> entity.</w:t>
      </w:r>
      <w:r w:rsidR="007D13E2">
        <w:rPr>
          <w:b/>
          <w:sz w:val="22"/>
          <w:szCs w:val="22"/>
          <w:lang w:eastAsia="ja-JP"/>
        </w:rPr>
        <w:t xml:space="preserve"> </w:t>
      </w:r>
    </w:p>
    <w:p w14:paraId="294F986D" w14:textId="42AA95F2" w:rsidR="00993B6F" w:rsidRDefault="007D13E2" w:rsidP="00B25F90">
      <w:pPr>
        <w:pStyle w:val="LGTdoc"/>
        <w:spacing w:line="360" w:lineRule="auto"/>
        <w:rPr>
          <w:b/>
          <w:sz w:val="22"/>
          <w:szCs w:val="22"/>
          <w:lang w:eastAsia="ja-JP"/>
        </w:rPr>
      </w:pPr>
      <w:r>
        <w:rPr>
          <w:b/>
          <w:sz w:val="22"/>
          <w:szCs w:val="22"/>
          <w:lang w:eastAsia="ja-JP"/>
        </w:rPr>
        <w:t xml:space="preserve">Observation 2: </w:t>
      </w:r>
      <w:r w:rsidR="00D250F3">
        <w:rPr>
          <w:b/>
          <w:sz w:val="22"/>
          <w:szCs w:val="22"/>
          <w:lang w:eastAsia="ja-JP"/>
        </w:rPr>
        <w:t>The m</w:t>
      </w:r>
      <w:r>
        <w:rPr>
          <w:b/>
          <w:sz w:val="22"/>
          <w:szCs w:val="22"/>
          <w:lang w:eastAsia="ja-JP"/>
        </w:rPr>
        <w:t xml:space="preserve">odel registration is one of the </w:t>
      </w:r>
      <w:r w:rsidR="00AF1594">
        <w:rPr>
          <w:b/>
          <w:sz w:val="22"/>
          <w:szCs w:val="22"/>
          <w:lang w:eastAsia="ja-JP"/>
        </w:rPr>
        <w:t xml:space="preserve">model-specific </w:t>
      </w:r>
      <w:r>
        <w:rPr>
          <w:b/>
          <w:sz w:val="22"/>
          <w:szCs w:val="22"/>
          <w:lang w:eastAsia="ja-JP"/>
        </w:rPr>
        <w:t>interactions between UE and network.</w:t>
      </w:r>
    </w:p>
    <w:p w14:paraId="62F475F1" w14:textId="77777777" w:rsidR="00DA17D3" w:rsidRDefault="00DA17D3" w:rsidP="00B25F90">
      <w:pPr>
        <w:pStyle w:val="LGTdoc"/>
        <w:spacing w:line="360" w:lineRule="auto"/>
        <w:rPr>
          <w:b/>
          <w:sz w:val="22"/>
          <w:szCs w:val="22"/>
          <w:lang w:eastAsia="ja-JP"/>
        </w:rPr>
      </w:pPr>
    </w:p>
    <w:bookmarkEnd w:id="3"/>
    <w:p w14:paraId="64366D40" w14:textId="641D8315" w:rsidR="00A1572A" w:rsidRDefault="00007754" w:rsidP="00007754">
      <w:pPr>
        <w:jc w:val="both"/>
        <w:rPr>
          <w:rFonts w:eastAsia="MS Mincho"/>
          <w:sz w:val="22"/>
          <w:szCs w:val="22"/>
          <w:lang w:eastAsia="ja-JP"/>
        </w:rPr>
      </w:pPr>
      <w:r>
        <w:rPr>
          <w:rFonts w:eastAsia="MS Mincho"/>
          <w:sz w:val="22"/>
          <w:szCs w:val="22"/>
          <w:lang w:eastAsia="ja-JP"/>
        </w:rPr>
        <w:t xml:space="preserve">For </w:t>
      </w:r>
      <w:r w:rsidR="001C3266">
        <w:rPr>
          <w:rFonts w:eastAsia="MS Mincho"/>
          <w:sz w:val="22"/>
          <w:szCs w:val="22"/>
          <w:lang w:eastAsia="ja-JP"/>
        </w:rPr>
        <w:t xml:space="preserve">the </w:t>
      </w:r>
      <w:r>
        <w:rPr>
          <w:rFonts w:eastAsia="MS Mincho"/>
          <w:sz w:val="22"/>
          <w:szCs w:val="22"/>
          <w:lang w:eastAsia="ja-JP"/>
        </w:rPr>
        <w:t xml:space="preserve">two-sided model, </w:t>
      </w:r>
      <w:r w:rsidR="00AF3D9E">
        <w:rPr>
          <w:rFonts w:eastAsia="MS Mincho"/>
          <w:sz w:val="22"/>
          <w:szCs w:val="22"/>
          <w:lang w:eastAsia="ja-JP"/>
        </w:rPr>
        <w:t xml:space="preserve">the </w:t>
      </w:r>
      <w:r>
        <w:rPr>
          <w:rFonts w:eastAsia="MS Mincho"/>
          <w:sz w:val="22"/>
          <w:szCs w:val="22"/>
          <w:lang w:eastAsia="ja-JP"/>
        </w:rPr>
        <w:t xml:space="preserve">model part at </w:t>
      </w:r>
      <w:r w:rsidR="0056131F">
        <w:rPr>
          <w:rFonts w:eastAsia="MS Mincho"/>
          <w:sz w:val="22"/>
          <w:szCs w:val="22"/>
          <w:lang w:eastAsia="ja-JP"/>
        </w:rPr>
        <w:t xml:space="preserve">the </w:t>
      </w:r>
      <w:r>
        <w:rPr>
          <w:rFonts w:eastAsia="MS Mincho"/>
          <w:sz w:val="22"/>
          <w:szCs w:val="22"/>
          <w:lang w:eastAsia="ja-JP"/>
        </w:rPr>
        <w:t xml:space="preserve">UE side should work with its paired model part at </w:t>
      </w:r>
      <w:r w:rsidR="00F27B2C">
        <w:rPr>
          <w:rFonts w:eastAsia="MS Mincho"/>
          <w:sz w:val="22"/>
          <w:szCs w:val="22"/>
          <w:lang w:eastAsia="ja-JP"/>
        </w:rPr>
        <w:t xml:space="preserve">the </w:t>
      </w:r>
      <w:r>
        <w:rPr>
          <w:rFonts w:eastAsia="MS Mincho"/>
          <w:sz w:val="22"/>
          <w:szCs w:val="22"/>
          <w:lang w:eastAsia="ja-JP"/>
        </w:rPr>
        <w:t xml:space="preserve">network side jointly. </w:t>
      </w:r>
      <w:r w:rsidR="00067EEC">
        <w:rPr>
          <w:rFonts w:eastAsia="MS Mincho"/>
          <w:sz w:val="22"/>
          <w:szCs w:val="22"/>
          <w:lang w:eastAsia="ja-JP"/>
        </w:rPr>
        <w:t>The m</w:t>
      </w:r>
      <w:r>
        <w:rPr>
          <w:rFonts w:eastAsia="MS Mincho"/>
          <w:sz w:val="22"/>
          <w:szCs w:val="22"/>
          <w:lang w:eastAsia="ja-JP"/>
        </w:rPr>
        <w:t>odel</w:t>
      </w:r>
      <w:r w:rsidR="00AF3D9E">
        <w:rPr>
          <w:rFonts w:eastAsia="MS Mincho"/>
          <w:sz w:val="22"/>
          <w:szCs w:val="22"/>
          <w:lang w:eastAsia="ja-JP"/>
        </w:rPr>
        <w:t>-</w:t>
      </w:r>
      <w:r>
        <w:rPr>
          <w:rFonts w:eastAsia="MS Mincho"/>
          <w:sz w:val="22"/>
          <w:szCs w:val="22"/>
          <w:lang w:eastAsia="ja-JP"/>
        </w:rPr>
        <w:t>ID</w:t>
      </w:r>
      <w:r w:rsidR="00AF3D9E">
        <w:rPr>
          <w:rFonts w:eastAsia="MS Mincho"/>
          <w:sz w:val="22"/>
          <w:szCs w:val="22"/>
          <w:lang w:eastAsia="ja-JP"/>
        </w:rPr>
        <w:t>-</w:t>
      </w:r>
      <w:r>
        <w:rPr>
          <w:rFonts w:eastAsia="MS Mincho"/>
          <w:sz w:val="22"/>
          <w:szCs w:val="22"/>
          <w:lang w:eastAsia="ja-JP"/>
        </w:rPr>
        <w:t xml:space="preserve">based pairing seems </w:t>
      </w:r>
      <w:r w:rsidR="00AF3D9E">
        <w:rPr>
          <w:rFonts w:eastAsia="MS Mincho"/>
          <w:sz w:val="22"/>
          <w:szCs w:val="22"/>
          <w:lang w:eastAsia="ja-JP"/>
        </w:rPr>
        <w:t xml:space="preserve">to be </w:t>
      </w:r>
      <w:r>
        <w:rPr>
          <w:rFonts w:eastAsia="MS Mincho"/>
          <w:sz w:val="22"/>
          <w:szCs w:val="22"/>
          <w:lang w:eastAsia="ja-JP"/>
        </w:rPr>
        <w:t xml:space="preserve">the most efficient way. There is a possibility that the model part </w:t>
      </w:r>
      <w:r w:rsidR="00AF3D9E">
        <w:rPr>
          <w:rFonts w:eastAsia="MS Mincho"/>
          <w:sz w:val="22"/>
          <w:szCs w:val="22"/>
          <w:lang w:eastAsia="ja-JP"/>
        </w:rPr>
        <w:t>at</w:t>
      </w:r>
      <w:r>
        <w:rPr>
          <w:rFonts w:eastAsia="MS Mincho"/>
          <w:sz w:val="22"/>
          <w:szCs w:val="22"/>
          <w:lang w:eastAsia="ja-JP"/>
        </w:rPr>
        <w:t xml:space="preserve"> </w:t>
      </w:r>
      <w:r w:rsidR="00FC62FD">
        <w:rPr>
          <w:rFonts w:eastAsia="MS Mincho"/>
          <w:sz w:val="22"/>
          <w:szCs w:val="22"/>
          <w:lang w:eastAsia="ja-JP"/>
        </w:rPr>
        <w:t xml:space="preserve">the </w:t>
      </w:r>
      <w:r>
        <w:rPr>
          <w:rFonts w:eastAsia="MS Mincho"/>
          <w:sz w:val="22"/>
          <w:szCs w:val="22"/>
          <w:lang w:eastAsia="ja-JP"/>
        </w:rPr>
        <w:t>UE side is transferred from</w:t>
      </w:r>
      <w:r w:rsidR="00F404DD">
        <w:rPr>
          <w:rFonts w:eastAsia="MS Mincho"/>
          <w:sz w:val="22"/>
          <w:szCs w:val="22"/>
          <w:lang w:eastAsia="ja-JP"/>
        </w:rPr>
        <w:t xml:space="preserve"> the</w:t>
      </w:r>
      <w:r>
        <w:rPr>
          <w:rFonts w:eastAsia="MS Mincho"/>
          <w:sz w:val="22"/>
          <w:szCs w:val="22"/>
          <w:lang w:eastAsia="ja-JP"/>
        </w:rPr>
        <w:t xml:space="preserve"> network side. During </w:t>
      </w:r>
      <w:r w:rsidR="001C3266">
        <w:rPr>
          <w:rFonts w:eastAsia="MS Mincho"/>
          <w:sz w:val="22"/>
          <w:szCs w:val="22"/>
          <w:lang w:eastAsia="ja-JP"/>
        </w:rPr>
        <w:t xml:space="preserve">the </w:t>
      </w:r>
      <w:r>
        <w:rPr>
          <w:rFonts w:eastAsia="MS Mincho"/>
          <w:sz w:val="22"/>
          <w:szCs w:val="22"/>
          <w:lang w:eastAsia="ja-JP"/>
        </w:rPr>
        <w:t xml:space="preserve">model transfer, it is a straightforward assumption that the model ID is delivered to </w:t>
      </w:r>
      <w:r w:rsidR="000A5038">
        <w:rPr>
          <w:rFonts w:eastAsia="MS Mincho"/>
          <w:sz w:val="22"/>
          <w:szCs w:val="22"/>
          <w:lang w:eastAsia="ja-JP"/>
        </w:rPr>
        <w:t xml:space="preserve">the </w:t>
      </w:r>
      <w:r>
        <w:rPr>
          <w:rFonts w:eastAsia="MS Mincho"/>
          <w:sz w:val="22"/>
          <w:szCs w:val="22"/>
          <w:lang w:eastAsia="ja-JP"/>
        </w:rPr>
        <w:t xml:space="preserve">UE side </w:t>
      </w:r>
      <w:r w:rsidR="00A1572A">
        <w:rPr>
          <w:rFonts w:eastAsia="MS Mincho"/>
          <w:sz w:val="22"/>
          <w:szCs w:val="22"/>
          <w:lang w:eastAsia="ja-JP"/>
        </w:rPr>
        <w:t xml:space="preserve">together </w:t>
      </w:r>
      <w:r>
        <w:rPr>
          <w:rFonts w:eastAsia="MS Mincho"/>
          <w:sz w:val="22"/>
          <w:szCs w:val="22"/>
          <w:lang w:eastAsia="ja-JP"/>
        </w:rPr>
        <w:t xml:space="preserve">with the content/parameters of </w:t>
      </w:r>
      <w:r w:rsidR="000A5038">
        <w:rPr>
          <w:rFonts w:eastAsia="MS Mincho"/>
          <w:sz w:val="22"/>
          <w:szCs w:val="22"/>
          <w:lang w:eastAsia="ja-JP"/>
        </w:rPr>
        <w:t xml:space="preserve">the </w:t>
      </w:r>
      <w:r>
        <w:rPr>
          <w:rFonts w:eastAsia="MS Mincho"/>
          <w:sz w:val="22"/>
          <w:szCs w:val="22"/>
          <w:lang w:eastAsia="ja-JP"/>
        </w:rPr>
        <w:t xml:space="preserve">model part. </w:t>
      </w:r>
      <w:r w:rsidR="004055BA">
        <w:rPr>
          <w:rFonts w:eastAsia="MS Mincho"/>
          <w:sz w:val="22"/>
          <w:szCs w:val="22"/>
          <w:lang w:eastAsia="ja-JP"/>
        </w:rPr>
        <w:t xml:space="preserve">In other assumptions, the model part </w:t>
      </w:r>
      <w:r w:rsidR="00002490">
        <w:rPr>
          <w:rFonts w:eastAsia="MS Mincho"/>
          <w:sz w:val="22"/>
          <w:szCs w:val="22"/>
          <w:lang w:eastAsia="ja-JP"/>
        </w:rPr>
        <w:t xml:space="preserve">at </w:t>
      </w:r>
      <w:r w:rsidR="003E70FB">
        <w:rPr>
          <w:rFonts w:eastAsia="MS Mincho"/>
          <w:sz w:val="22"/>
          <w:szCs w:val="22"/>
          <w:lang w:eastAsia="ja-JP"/>
        </w:rPr>
        <w:t xml:space="preserve">the </w:t>
      </w:r>
      <w:r w:rsidR="00002490">
        <w:rPr>
          <w:rFonts w:eastAsia="MS Mincho"/>
          <w:sz w:val="22"/>
          <w:szCs w:val="22"/>
          <w:lang w:eastAsia="ja-JP"/>
        </w:rPr>
        <w:t xml:space="preserve">UE-sided is developed and </w:t>
      </w:r>
      <w:r w:rsidR="00F97F10">
        <w:rPr>
          <w:rFonts w:eastAsia="MS Mincho"/>
          <w:sz w:val="22"/>
          <w:szCs w:val="22"/>
          <w:lang w:eastAsia="ja-JP"/>
        </w:rPr>
        <w:t xml:space="preserve">deployed </w:t>
      </w:r>
      <w:r w:rsidR="00002490">
        <w:rPr>
          <w:rFonts w:eastAsia="MS Mincho"/>
          <w:sz w:val="22"/>
          <w:szCs w:val="22"/>
          <w:lang w:eastAsia="ja-JP"/>
        </w:rPr>
        <w:t>by</w:t>
      </w:r>
      <w:r w:rsidR="00F97F10">
        <w:rPr>
          <w:rFonts w:eastAsia="MS Mincho"/>
          <w:sz w:val="22"/>
          <w:szCs w:val="22"/>
          <w:lang w:eastAsia="ja-JP"/>
        </w:rPr>
        <w:t xml:space="preserve"> </w:t>
      </w:r>
      <w:r w:rsidR="003E70FB">
        <w:rPr>
          <w:rFonts w:eastAsia="MS Mincho"/>
          <w:sz w:val="22"/>
          <w:szCs w:val="22"/>
          <w:lang w:eastAsia="ja-JP"/>
        </w:rPr>
        <w:t xml:space="preserve">the </w:t>
      </w:r>
      <w:r w:rsidR="00F97F10">
        <w:rPr>
          <w:rFonts w:eastAsia="MS Mincho"/>
          <w:sz w:val="22"/>
          <w:szCs w:val="22"/>
          <w:lang w:eastAsia="ja-JP"/>
        </w:rPr>
        <w:t>UE</w:t>
      </w:r>
      <w:r w:rsidR="00002490">
        <w:rPr>
          <w:rFonts w:eastAsia="MS Mincho"/>
          <w:sz w:val="22"/>
          <w:szCs w:val="22"/>
          <w:lang w:eastAsia="ja-JP"/>
        </w:rPr>
        <w:t xml:space="preserve">-sided vendors through offline engineering. Before jointly working with the paired part at </w:t>
      </w:r>
      <w:r w:rsidR="003E70FB">
        <w:rPr>
          <w:rFonts w:eastAsia="MS Mincho"/>
          <w:sz w:val="22"/>
          <w:szCs w:val="22"/>
          <w:lang w:eastAsia="ja-JP"/>
        </w:rPr>
        <w:t xml:space="preserve">the </w:t>
      </w:r>
      <w:r w:rsidR="00002490">
        <w:rPr>
          <w:rFonts w:eastAsia="MS Mincho"/>
          <w:sz w:val="22"/>
          <w:szCs w:val="22"/>
          <w:lang w:eastAsia="ja-JP"/>
        </w:rPr>
        <w:t xml:space="preserve">network side, </w:t>
      </w:r>
      <w:r w:rsidR="001C3266">
        <w:rPr>
          <w:rFonts w:eastAsia="MS Mincho"/>
          <w:sz w:val="22"/>
          <w:szCs w:val="22"/>
          <w:lang w:eastAsia="ja-JP"/>
        </w:rPr>
        <w:t xml:space="preserve">the </w:t>
      </w:r>
      <w:r w:rsidR="00002490">
        <w:rPr>
          <w:rFonts w:eastAsia="MS Mincho"/>
          <w:sz w:val="22"/>
          <w:szCs w:val="22"/>
          <w:lang w:eastAsia="ja-JP"/>
        </w:rPr>
        <w:t xml:space="preserve">model registration </w:t>
      </w:r>
      <w:r w:rsidR="007C4D60">
        <w:rPr>
          <w:rFonts w:eastAsia="MS Mincho"/>
          <w:sz w:val="22"/>
          <w:szCs w:val="22"/>
          <w:lang w:eastAsia="ja-JP"/>
        </w:rPr>
        <w:t xml:space="preserve">is a necessary step to obtain </w:t>
      </w:r>
      <w:r w:rsidR="003E70FB">
        <w:rPr>
          <w:rFonts w:eastAsia="MS Mincho"/>
          <w:sz w:val="22"/>
          <w:szCs w:val="22"/>
          <w:lang w:eastAsia="ja-JP"/>
        </w:rPr>
        <w:t xml:space="preserve">the </w:t>
      </w:r>
      <w:r w:rsidR="007C4D60">
        <w:rPr>
          <w:rFonts w:eastAsia="MS Mincho"/>
          <w:sz w:val="22"/>
          <w:szCs w:val="22"/>
          <w:lang w:eastAsia="ja-JP"/>
        </w:rPr>
        <w:t xml:space="preserve">model ID from </w:t>
      </w:r>
      <w:r w:rsidR="003E70FB">
        <w:rPr>
          <w:rFonts w:eastAsia="MS Mincho"/>
          <w:sz w:val="22"/>
          <w:szCs w:val="22"/>
          <w:lang w:eastAsia="ja-JP"/>
        </w:rPr>
        <w:t xml:space="preserve">the </w:t>
      </w:r>
      <w:r w:rsidR="007C4D60">
        <w:rPr>
          <w:rFonts w:eastAsia="MS Mincho"/>
          <w:sz w:val="22"/>
          <w:szCs w:val="22"/>
          <w:lang w:eastAsia="ja-JP"/>
        </w:rPr>
        <w:t xml:space="preserve">network. If its paired model part </w:t>
      </w:r>
      <w:r w:rsidR="003E70FB">
        <w:rPr>
          <w:rFonts w:eastAsia="MS Mincho"/>
          <w:sz w:val="22"/>
          <w:szCs w:val="22"/>
          <w:lang w:eastAsia="ja-JP"/>
        </w:rPr>
        <w:t xml:space="preserve">is </w:t>
      </w:r>
      <w:r w:rsidR="007C4D60">
        <w:rPr>
          <w:rFonts w:eastAsia="MS Mincho"/>
          <w:sz w:val="22"/>
          <w:szCs w:val="22"/>
          <w:lang w:eastAsia="ja-JP"/>
        </w:rPr>
        <w:t xml:space="preserve">stored at </w:t>
      </w:r>
      <w:r w:rsidR="003E70FB">
        <w:rPr>
          <w:rFonts w:eastAsia="MS Mincho"/>
          <w:sz w:val="22"/>
          <w:szCs w:val="22"/>
          <w:lang w:eastAsia="ja-JP"/>
        </w:rPr>
        <w:t xml:space="preserve">the </w:t>
      </w:r>
      <w:r w:rsidR="007C4D60">
        <w:rPr>
          <w:rFonts w:eastAsia="MS Mincho"/>
          <w:sz w:val="22"/>
          <w:szCs w:val="22"/>
          <w:lang w:eastAsia="ja-JP"/>
        </w:rPr>
        <w:t>network side, the same ID will</w:t>
      </w:r>
      <w:r w:rsidR="00963AF6">
        <w:rPr>
          <w:rFonts w:eastAsia="MS Mincho"/>
          <w:sz w:val="22"/>
          <w:szCs w:val="22"/>
          <w:lang w:eastAsia="ja-JP"/>
        </w:rPr>
        <w:t xml:space="preserve"> be</w:t>
      </w:r>
      <w:r w:rsidR="007C4D60">
        <w:rPr>
          <w:rFonts w:eastAsia="MS Mincho"/>
          <w:sz w:val="22"/>
          <w:szCs w:val="22"/>
          <w:lang w:eastAsia="ja-JP"/>
        </w:rPr>
        <w:t xml:space="preserve"> bound to the paired model. With th</w:t>
      </w:r>
      <w:r w:rsidR="00A9255D">
        <w:rPr>
          <w:rFonts w:eastAsia="MS Mincho"/>
          <w:sz w:val="22"/>
          <w:szCs w:val="22"/>
          <w:lang w:eastAsia="ja-JP"/>
        </w:rPr>
        <w:t>e</w:t>
      </w:r>
      <w:r w:rsidR="007C4D60">
        <w:rPr>
          <w:rFonts w:eastAsia="MS Mincho"/>
          <w:sz w:val="22"/>
          <w:szCs w:val="22"/>
          <w:lang w:eastAsia="ja-JP"/>
        </w:rPr>
        <w:t xml:space="preserve"> ID-based pairing, </w:t>
      </w:r>
      <w:r w:rsidR="002B1DE3">
        <w:rPr>
          <w:rFonts w:eastAsia="MS Mincho"/>
          <w:sz w:val="22"/>
          <w:szCs w:val="22"/>
          <w:lang w:eastAsia="ja-JP"/>
        </w:rPr>
        <w:t xml:space="preserve">the </w:t>
      </w:r>
      <w:r w:rsidR="007C4D60">
        <w:rPr>
          <w:rFonts w:eastAsia="MS Mincho"/>
          <w:sz w:val="22"/>
          <w:szCs w:val="22"/>
          <w:lang w:eastAsia="ja-JP"/>
        </w:rPr>
        <w:t xml:space="preserve">network </w:t>
      </w:r>
      <w:r w:rsidR="002B1DE3">
        <w:rPr>
          <w:rFonts w:eastAsia="MS Mincho"/>
          <w:sz w:val="22"/>
          <w:szCs w:val="22"/>
          <w:lang w:eastAsia="ja-JP"/>
        </w:rPr>
        <w:t xml:space="preserve">side </w:t>
      </w:r>
      <w:r w:rsidR="007C4D60">
        <w:rPr>
          <w:rFonts w:eastAsia="MS Mincho"/>
          <w:sz w:val="22"/>
          <w:szCs w:val="22"/>
          <w:lang w:eastAsia="ja-JP"/>
        </w:rPr>
        <w:t xml:space="preserve">can </w:t>
      </w:r>
      <w:r w:rsidR="00A9255D">
        <w:rPr>
          <w:rFonts w:eastAsia="MS Mincho"/>
          <w:sz w:val="22"/>
          <w:szCs w:val="22"/>
          <w:lang w:eastAsia="ja-JP"/>
        </w:rPr>
        <w:t xml:space="preserve">check the availability of </w:t>
      </w:r>
      <w:r w:rsidR="002B1DE3">
        <w:rPr>
          <w:rFonts w:eastAsia="MS Mincho"/>
          <w:sz w:val="22"/>
          <w:szCs w:val="22"/>
          <w:lang w:eastAsia="ja-JP"/>
        </w:rPr>
        <w:t xml:space="preserve">operating </w:t>
      </w:r>
      <w:r w:rsidR="00A9255D">
        <w:rPr>
          <w:rFonts w:eastAsia="MS Mincho"/>
          <w:sz w:val="22"/>
          <w:szCs w:val="22"/>
          <w:lang w:eastAsia="ja-JP"/>
        </w:rPr>
        <w:t xml:space="preserve">a two-sided </w:t>
      </w:r>
      <w:r w:rsidR="002B1DE3">
        <w:rPr>
          <w:rFonts w:eastAsia="MS Mincho"/>
          <w:sz w:val="22"/>
          <w:szCs w:val="22"/>
          <w:lang w:eastAsia="ja-JP"/>
        </w:rPr>
        <w:t xml:space="preserve">model </w:t>
      </w:r>
      <w:r w:rsidR="00A9255D">
        <w:rPr>
          <w:rFonts w:eastAsia="MS Mincho"/>
          <w:sz w:val="22"/>
          <w:szCs w:val="22"/>
          <w:lang w:eastAsia="ja-JP"/>
        </w:rPr>
        <w:t xml:space="preserve">cross the air. </w:t>
      </w:r>
    </w:p>
    <w:p w14:paraId="5494D5FF" w14:textId="77777777" w:rsidR="00007754" w:rsidRDefault="00007754" w:rsidP="00007754">
      <w:pPr>
        <w:jc w:val="both"/>
        <w:rPr>
          <w:rFonts w:eastAsia="MS Mincho"/>
          <w:sz w:val="22"/>
          <w:szCs w:val="22"/>
          <w:lang w:eastAsia="ja-JP"/>
        </w:rPr>
      </w:pPr>
    </w:p>
    <w:p w14:paraId="6CE26AA8" w14:textId="631AEF41" w:rsidR="00007754" w:rsidRDefault="00007754" w:rsidP="00007754">
      <w:pPr>
        <w:jc w:val="both"/>
        <w:rPr>
          <w:rFonts w:eastAsia="MS Mincho"/>
          <w:b/>
          <w:bCs/>
          <w:sz w:val="22"/>
          <w:szCs w:val="22"/>
          <w:lang w:eastAsia="ja-JP"/>
        </w:rPr>
      </w:pPr>
      <w:bookmarkStart w:id="4" w:name="_Hlk115201766"/>
      <w:r w:rsidRPr="00300981">
        <w:rPr>
          <w:rFonts w:eastAsia="MS Mincho"/>
          <w:b/>
          <w:sz w:val="22"/>
          <w:szCs w:val="22"/>
          <w:lang w:eastAsia="ja-JP"/>
        </w:rPr>
        <w:t xml:space="preserve">Observation </w:t>
      </w:r>
      <w:r w:rsidR="00F747B4">
        <w:rPr>
          <w:rFonts w:eastAsia="MS Mincho"/>
          <w:b/>
          <w:sz w:val="22"/>
          <w:szCs w:val="22"/>
          <w:lang w:eastAsia="ja-JP"/>
        </w:rPr>
        <w:t>3</w:t>
      </w:r>
      <w:r w:rsidRPr="00300981">
        <w:rPr>
          <w:rFonts w:eastAsia="MS Mincho"/>
          <w:b/>
          <w:sz w:val="22"/>
          <w:szCs w:val="22"/>
          <w:lang w:eastAsia="ja-JP"/>
        </w:rPr>
        <w:t>:</w:t>
      </w:r>
      <w:r>
        <w:rPr>
          <w:rFonts w:eastAsia="MS Mincho"/>
          <w:sz w:val="22"/>
          <w:szCs w:val="22"/>
          <w:lang w:eastAsia="ja-JP"/>
        </w:rPr>
        <w:t xml:space="preserve"> </w:t>
      </w:r>
      <w:r w:rsidR="00B0781F">
        <w:rPr>
          <w:rFonts w:eastAsia="MS Mincho"/>
          <w:b/>
          <w:bCs/>
          <w:sz w:val="22"/>
          <w:szCs w:val="22"/>
          <w:lang w:eastAsia="ja-JP"/>
        </w:rPr>
        <w:t>A</w:t>
      </w:r>
      <w:r w:rsidRPr="00675FA1">
        <w:rPr>
          <w:rFonts w:eastAsia="MS Mincho"/>
          <w:b/>
          <w:bCs/>
          <w:sz w:val="22"/>
          <w:szCs w:val="22"/>
          <w:lang w:eastAsia="ja-JP"/>
        </w:rPr>
        <w:t xml:space="preserve">t least one target of </w:t>
      </w:r>
      <w:r w:rsidR="001C3266">
        <w:rPr>
          <w:rFonts w:eastAsia="MS Mincho"/>
          <w:b/>
          <w:bCs/>
          <w:sz w:val="22"/>
          <w:szCs w:val="22"/>
          <w:lang w:eastAsia="ja-JP"/>
        </w:rPr>
        <w:t xml:space="preserve">the </w:t>
      </w:r>
      <w:r w:rsidRPr="00675FA1">
        <w:rPr>
          <w:rFonts w:eastAsia="MS Mincho"/>
          <w:b/>
          <w:bCs/>
          <w:sz w:val="22"/>
          <w:szCs w:val="22"/>
          <w:lang w:eastAsia="ja-JP"/>
        </w:rPr>
        <w:t xml:space="preserve">model registration is </w:t>
      </w:r>
      <w:r w:rsidR="00B0781F">
        <w:rPr>
          <w:rFonts w:eastAsia="MS Mincho"/>
          <w:b/>
          <w:bCs/>
          <w:sz w:val="22"/>
          <w:szCs w:val="22"/>
          <w:lang w:eastAsia="ja-JP"/>
        </w:rPr>
        <w:t xml:space="preserve">to enable </w:t>
      </w:r>
      <w:r>
        <w:rPr>
          <w:rFonts w:eastAsia="MS Mincho"/>
          <w:b/>
          <w:bCs/>
          <w:sz w:val="22"/>
          <w:szCs w:val="22"/>
          <w:lang w:eastAsia="ja-JP"/>
        </w:rPr>
        <w:t>model pairing for a two-sided model</w:t>
      </w:r>
      <w:r w:rsidR="007D13E2">
        <w:rPr>
          <w:rFonts w:eastAsia="MS Mincho"/>
          <w:b/>
          <w:bCs/>
          <w:sz w:val="22"/>
          <w:szCs w:val="22"/>
          <w:lang w:eastAsia="ja-JP"/>
        </w:rPr>
        <w:t>.</w:t>
      </w:r>
      <w:r>
        <w:rPr>
          <w:rFonts w:eastAsia="MS Mincho"/>
          <w:b/>
          <w:bCs/>
          <w:sz w:val="22"/>
          <w:szCs w:val="22"/>
          <w:lang w:eastAsia="ja-JP"/>
        </w:rPr>
        <w:t xml:space="preserve"> </w:t>
      </w:r>
    </w:p>
    <w:bookmarkEnd w:id="4"/>
    <w:p w14:paraId="200892A0" w14:textId="77777777" w:rsidR="00007754" w:rsidRPr="00007754" w:rsidRDefault="00007754" w:rsidP="00B25F90">
      <w:pPr>
        <w:pStyle w:val="LGTdoc"/>
        <w:spacing w:line="360" w:lineRule="auto"/>
        <w:rPr>
          <w:b/>
          <w:sz w:val="22"/>
          <w:szCs w:val="22"/>
          <w:lang w:val="en-US" w:eastAsia="ja-JP"/>
        </w:rPr>
      </w:pPr>
    </w:p>
    <w:p w14:paraId="527FDED1" w14:textId="3A6E0EEC" w:rsidR="00284030" w:rsidRDefault="007D13E2" w:rsidP="00F5633A">
      <w:pPr>
        <w:jc w:val="both"/>
        <w:rPr>
          <w:rFonts w:eastAsia="MS Mincho"/>
          <w:sz w:val="22"/>
          <w:szCs w:val="22"/>
          <w:lang w:eastAsia="ja-JP"/>
        </w:rPr>
      </w:pPr>
      <w:r>
        <w:rPr>
          <w:rFonts w:eastAsia="MS Mincho"/>
          <w:sz w:val="22"/>
          <w:szCs w:val="22"/>
          <w:lang w:eastAsia="ja-JP"/>
        </w:rPr>
        <w:t xml:space="preserve">On the other hand, </w:t>
      </w:r>
      <w:r>
        <w:rPr>
          <w:rFonts w:eastAsia="MS Mincho"/>
          <w:sz w:val="22"/>
          <w:szCs w:val="22"/>
          <w:lang w:val="en-GB" w:eastAsia="ja-JP"/>
        </w:rPr>
        <w:t>c</w:t>
      </w:r>
      <w:r w:rsidR="0009784B">
        <w:rPr>
          <w:rFonts w:eastAsia="MS Mincho"/>
          <w:sz w:val="22"/>
          <w:szCs w:val="22"/>
          <w:lang w:val="en-GB" w:eastAsia="ja-JP"/>
        </w:rPr>
        <w:t>onsidering</w:t>
      </w:r>
      <w:r w:rsidR="00C44C72">
        <w:rPr>
          <w:rFonts w:eastAsia="MS Mincho"/>
          <w:sz w:val="22"/>
          <w:szCs w:val="22"/>
          <w:lang w:eastAsia="ja-JP"/>
        </w:rPr>
        <w:t xml:space="preserve"> </w:t>
      </w:r>
      <w:r w:rsidR="00FB22EF">
        <w:rPr>
          <w:rFonts w:eastAsia="MS Mincho"/>
          <w:sz w:val="22"/>
          <w:szCs w:val="22"/>
          <w:lang w:eastAsia="ja-JP"/>
        </w:rPr>
        <w:t xml:space="preserve">the </w:t>
      </w:r>
      <w:r w:rsidR="00C44C72">
        <w:rPr>
          <w:rFonts w:eastAsia="MS Mincho"/>
          <w:sz w:val="22"/>
          <w:szCs w:val="22"/>
          <w:lang w:eastAsia="ja-JP"/>
        </w:rPr>
        <w:t xml:space="preserve">model’s proprietary, </w:t>
      </w:r>
      <w:r w:rsidR="002B1DE3">
        <w:rPr>
          <w:rFonts w:eastAsia="MS Mincho"/>
          <w:sz w:val="22"/>
          <w:szCs w:val="22"/>
          <w:lang w:eastAsia="ja-JP"/>
        </w:rPr>
        <w:t xml:space="preserve">it would be better to allow </w:t>
      </w:r>
      <w:r w:rsidR="00FB22EF">
        <w:rPr>
          <w:rFonts w:eastAsia="MS Mincho"/>
          <w:sz w:val="22"/>
          <w:szCs w:val="22"/>
          <w:lang w:eastAsia="ja-JP"/>
        </w:rPr>
        <w:t xml:space="preserve">the </w:t>
      </w:r>
      <w:r w:rsidR="002B1DE3">
        <w:rPr>
          <w:rFonts w:eastAsia="MS Mincho"/>
          <w:sz w:val="22"/>
          <w:szCs w:val="22"/>
          <w:lang w:eastAsia="ja-JP"/>
        </w:rPr>
        <w:t xml:space="preserve">network to have its </w:t>
      </w:r>
      <w:r w:rsidR="00F64335">
        <w:rPr>
          <w:rFonts w:eastAsia="MS Mincho"/>
          <w:sz w:val="22"/>
          <w:szCs w:val="22"/>
          <w:lang w:eastAsia="ja-JP"/>
        </w:rPr>
        <w:t>collaboration</w:t>
      </w:r>
      <w:r w:rsidR="002B1DE3">
        <w:rPr>
          <w:rFonts w:eastAsia="MS Mincho"/>
          <w:sz w:val="22"/>
          <w:szCs w:val="22"/>
          <w:lang w:eastAsia="ja-JP"/>
        </w:rPr>
        <w:t xml:space="preserve"> level</w:t>
      </w:r>
      <w:r w:rsidR="00F64335">
        <w:rPr>
          <w:rFonts w:eastAsia="MS Mincho"/>
          <w:sz w:val="22"/>
          <w:szCs w:val="22"/>
          <w:lang w:eastAsia="ja-JP"/>
        </w:rPr>
        <w:t xml:space="preserve"> related information </w:t>
      </w:r>
      <w:r w:rsidR="00B16FA5">
        <w:rPr>
          <w:rFonts w:eastAsia="MS Mincho"/>
          <w:sz w:val="22"/>
          <w:szCs w:val="22"/>
          <w:lang w:eastAsia="ja-JP"/>
        </w:rPr>
        <w:t xml:space="preserve">including </w:t>
      </w:r>
      <w:r w:rsidR="002B1DE3">
        <w:rPr>
          <w:rFonts w:eastAsia="MS Mincho"/>
          <w:sz w:val="22"/>
          <w:szCs w:val="22"/>
          <w:lang w:eastAsia="ja-JP"/>
        </w:rPr>
        <w:t xml:space="preserve">the model or </w:t>
      </w:r>
      <w:r w:rsidR="00FB22EF">
        <w:rPr>
          <w:rFonts w:eastAsia="MS Mincho"/>
          <w:sz w:val="22"/>
          <w:szCs w:val="22"/>
          <w:lang w:eastAsia="ja-JP"/>
        </w:rPr>
        <w:t xml:space="preserve">the </w:t>
      </w:r>
      <w:r w:rsidR="002B1DE3">
        <w:rPr>
          <w:rFonts w:eastAsia="MS Mincho"/>
          <w:sz w:val="22"/>
          <w:szCs w:val="22"/>
          <w:lang w:eastAsia="ja-JP"/>
        </w:rPr>
        <w:t>model part at UE-side</w:t>
      </w:r>
      <w:r w:rsidR="00284030">
        <w:rPr>
          <w:rFonts w:eastAsia="MS Mincho"/>
          <w:sz w:val="22"/>
          <w:szCs w:val="22"/>
          <w:lang w:eastAsia="ja-JP"/>
        </w:rPr>
        <w:t xml:space="preserve"> during </w:t>
      </w:r>
      <w:r w:rsidR="00FB22EF">
        <w:rPr>
          <w:rFonts w:eastAsia="MS Mincho"/>
          <w:sz w:val="22"/>
          <w:szCs w:val="22"/>
          <w:lang w:eastAsia="ja-JP"/>
        </w:rPr>
        <w:t xml:space="preserve">the </w:t>
      </w:r>
      <w:r w:rsidR="00284030">
        <w:rPr>
          <w:rFonts w:eastAsia="MS Mincho"/>
          <w:sz w:val="22"/>
          <w:szCs w:val="22"/>
          <w:lang w:eastAsia="ja-JP"/>
        </w:rPr>
        <w:t>model registration procedure</w:t>
      </w:r>
      <w:r w:rsidR="002B1DE3">
        <w:rPr>
          <w:rFonts w:eastAsia="MS Mincho"/>
          <w:sz w:val="22"/>
          <w:szCs w:val="22"/>
          <w:lang w:eastAsia="ja-JP"/>
        </w:rPr>
        <w:t xml:space="preserve">. </w:t>
      </w:r>
      <w:r w:rsidR="00F64335">
        <w:rPr>
          <w:rFonts w:eastAsia="MS Mincho"/>
          <w:sz w:val="22"/>
          <w:szCs w:val="22"/>
          <w:lang w:eastAsia="ja-JP"/>
        </w:rPr>
        <w:t xml:space="preserve">The purpose to have the collaboration level related information is </w:t>
      </w:r>
      <w:r w:rsidR="00314962">
        <w:rPr>
          <w:rFonts w:eastAsia="MS Mincho"/>
          <w:sz w:val="22"/>
          <w:szCs w:val="22"/>
          <w:lang w:eastAsia="ja-JP"/>
        </w:rPr>
        <w:t xml:space="preserve">to clarify to which extend the model’s operation related inference stage and operation related training stage in LCM can be dominated by </w:t>
      </w:r>
      <w:r w:rsidR="002C2785">
        <w:rPr>
          <w:rFonts w:eastAsia="MS Mincho"/>
          <w:sz w:val="22"/>
          <w:szCs w:val="22"/>
          <w:lang w:eastAsia="ja-JP"/>
        </w:rPr>
        <w:t xml:space="preserve">the </w:t>
      </w:r>
      <w:r w:rsidR="00314962">
        <w:rPr>
          <w:rFonts w:eastAsia="MS Mincho"/>
          <w:sz w:val="22"/>
          <w:szCs w:val="22"/>
          <w:lang w:eastAsia="ja-JP"/>
        </w:rPr>
        <w:t>network side.</w:t>
      </w:r>
      <w:r w:rsidR="009067F0">
        <w:rPr>
          <w:rFonts w:eastAsia="MS Mincho"/>
          <w:sz w:val="22"/>
          <w:szCs w:val="22"/>
          <w:lang w:eastAsia="ja-JP"/>
        </w:rPr>
        <w:t xml:space="preserve"> </w:t>
      </w:r>
      <w:r w:rsidR="00F64335">
        <w:rPr>
          <w:rFonts w:eastAsia="MS Mincho"/>
          <w:sz w:val="22"/>
          <w:szCs w:val="22"/>
          <w:lang w:eastAsia="ja-JP"/>
        </w:rPr>
        <w:t xml:space="preserve">Since the discussion on </w:t>
      </w:r>
      <w:r w:rsidR="002C2785">
        <w:rPr>
          <w:rFonts w:eastAsia="MS Mincho"/>
          <w:sz w:val="22"/>
          <w:szCs w:val="22"/>
          <w:lang w:eastAsia="ja-JP"/>
        </w:rPr>
        <w:t xml:space="preserve">the </w:t>
      </w:r>
      <w:r w:rsidR="00F64335">
        <w:rPr>
          <w:rFonts w:eastAsia="MS Mincho"/>
          <w:sz w:val="22"/>
          <w:szCs w:val="22"/>
          <w:lang w:eastAsia="ja-JP"/>
        </w:rPr>
        <w:t xml:space="preserve">collaboration levels is still ongoing. The details of the collaboration level related information can be studied later </w:t>
      </w:r>
      <w:r w:rsidR="004623D7">
        <w:rPr>
          <w:rFonts w:eastAsia="MS Mincho"/>
          <w:sz w:val="22"/>
          <w:szCs w:val="22"/>
          <w:lang w:eastAsia="ja-JP"/>
        </w:rPr>
        <w:t xml:space="preserve">based on </w:t>
      </w:r>
      <w:r w:rsidR="00F64335">
        <w:rPr>
          <w:rFonts w:eastAsia="MS Mincho"/>
          <w:sz w:val="22"/>
          <w:szCs w:val="22"/>
          <w:lang w:eastAsia="ja-JP"/>
        </w:rPr>
        <w:t xml:space="preserve">the </w:t>
      </w:r>
      <w:r w:rsidR="00284030">
        <w:rPr>
          <w:rFonts w:eastAsia="MS Mincho"/>
          <w:sz w:val="22"/>
          <w:szCs w:val="22"/>
          <w:lang w:eastAsia="ja-JP"/>
        </w:rPr>
        <w:t xml:space="preserve">discussion results. </w:t>
      </w:r>
    </w:p>
    <w:p w14:paraId="2B3F487B" w14:textId="77777777" w:rsidR="007D0B07" w:rsidRDefault="007D0B07" w:rsidP="00F5633A">
      <w:pPr>
        <w:jc w:val="both"/>
        <w:rPr>
          <w:rFonts w:eastAsia="MS Mincho"/>
          <w:sz w:val="22"/>
          <w:szCs w:val="22"/>
          <w:lang w:eastAsia="ja-JP"/>
        </w:rPr>
      </w:pPr>
    </w:p>
    <w:p w14:paraId="59A389B3" w14:textId="77777777" w:rsidR="00284030" w:rsidRDefault="00284030" w:rsidP="00F5633A">
      <w:pPr>
        <w:jc w:val="both"/>
        <w:rPr>
          <w:rFonts w:eastAsia="MS Mincho"/>
          <w:sz w:val="22"/>
          <w:szCs w:val="22"/>
          <w:lang w:eastAsia="ja-JP"/>
        </w:rPr>
      </w:pPr>
    </w:p>
    <w:tbl>
      <w:tblPr>
        <w:tblStyle w:val="afd"/>
        <w:tblW w:w="0" w:type="auto"/>
        <w:jc w:val="center"/>
        <w:tblLook w:val="04A0" w:firstRow="1" w:lastRow="0" w:firstColumn="1" w:lastColumn="0" w:noHBand="0" w:noVBand="1"/>
      </w:tblPr>
      <w:tblGrid>
        <w:gridCol w:w="9175"/>
      </w:tblGrid>
      <w:tr w:rsidR="00284030" w:rsidRPr="00585F8F" w14:paraId="3930FAD4" w14:textId="77777777" w:rsidTr="0049489C">
        <w:trPr>
          <w:jc w:val="center"/>
        </w:trPr>
        <w:tc>
          <w:tcPr>
            <w:tcW w:w="9175" w:type="dxa"/>
          </w:tcPr>
          <w:p w14:paraId="62EDEE84" w14:textId="77777777" w:rsidR="00284030" w:rsidRPr="00E33FB5" w:rsidRDefault="00284030" w:rsidP="0049489C">
            <w:pPr>
              <w:rPr>
                <w:rFonts w:eastAsia="Batang"/>
                <w:sz w:val="22"/>
                <w:szCs w:val="22"/>
                <w:highlight w:val="green"/>
                <w:lang w:val="en-GB"/>
              </w:rPr>
            </w:pPr>
            <w:r w:rsidRPr="00E33FB5">
              <w:rPr>
                <w:rFonts w:eastAsia="Batang"/>
                <w:sz w:val="22"/>
                <w:szCs w:val="22"/>
                <w:highlight w:val="green"/>
                <w:lang w:val="en-GB"/>
              </w:rPr>
              <w:t xml:space="preserve">Agreement </w:t>
            </w:r>
          </w:p>
          <w:p w14:paraId="4ACB9A92" w14:textId="77777777" w:rsidR="00284030" w:rsidRPr="00585F8F" w:rsidRDefault="00284030" w:rsidP="00284030">
            <w:pPr>
              <w:shd w:val="clear" w:color="auto" w:fill="FFFFFF"/>
              <w:spacing w:before="120"/>
              <w:rPr>
                <w:rStyle w:val="mc-span"/>
                <w:rFonts w:eastAsia="Times New Roman"/>
                <w:sz w:val="22"/>
                <w:szCs w:val="22"/>
              </w:rPr>
            </w:pPr>
            <w:r w:rsidRPr="00585F8F">
              <w:rPr>
                <w:rStyle w:val="mc-span"/>
                <w:rFonts w:eastAsia="Times New Roman"/>
                <w:sz w:val="22"/>
                <w:szCs w:val="22"/>
              </w:rPr>
              <w:t>Take the following network-UE collaboration levels as one aspect for defining collaboration levels</w:t>
            </w:r>
          </w:p>
          <w:p w14:paraId="7FF5AEF9" w14:textId="77777777" w:rsidR="00284030" w:rsidRPr="00585F8F" w:rsidRDefault="00284030">
            <w:pPr>
              <w:numPr>
                <w:ilvl w:val="0"/>
                <w:numId w:val="19"/>
              </w:numPr>
              <w:shd w:val="clear" w:color="auto" w:fill="FFFFFF"/>
              <w:rPr>
                <w:rStyle w:val="mc-span"/>
                <w:sz w:val="22"/>
                <w:szCs w:val="22"/>
              </w:rPr>
            </w:pPr>
            <w:r w:rsidRPr="00585F8F">
              <w:rPr>
                <w:rStyle w:val="mc-span"/>
                <w:rFonts w:eastAsia="Times New Roman"/>
                <w:sz w:val="22"/>
                <w:szCs w:val="22"/>
              </w:rPr>
              <w:t>Level x: No collaboration</w:t>
            </w:r>
          </w:p>
          <w:p w14:paraId="0F4681CB" w14:textId="77777777" w:rsidR="00284030" w:rsidRPr="00585F8F" w:rsidRDefault="00284030">
            <w:pPr>
              <w:numPr>
                <w:ilvl w:val="0"/>
                <w:numId w:val="19"/>
              </w:numPr>
              <w:shd w:val="clear" w:color="auto" w:fill="FFFFFF"/>
              <w:rPr>
                <w:rStyle w:val="mc-span"/>
                <w:sz w:val="22"/>
                <w:szCs w:val="22"/>
              </w:rPr>
            </w:pPr>
            <w:r w:rsidRPr="00585F8F">
              <w:rPr>
                <w:rStyle w:val="mc-span"/>
                <w:rFonts w:eastAsia="Times New Roman"/>
                <w:sz w:val="22"/>
                <w:szCs w:val="22"/>
              </w:rPr>
              <w:t>Level y: Signaling-based collaboration without model transfer</w:t>
            </w:r>
          </w:p>
          <w:p w14:paraId="1EEDFBA0" w14:textId="77777777" w:rsidR="00284030" w:rsidRPr="00585F8F" w:rsidRDefault="00284030">
            <w:pPr>
              <w:numPr>
                <w:ilvl w:val="0"/>
                <w:numId w:val="19"/>
              </w:numPr>
              <w:shd w:val="clear" w:color="auto" w:fill="FFFFFF"/>
              <w:rPr>
                <w:rStyle w:val="mc-span"/>
                <w:sz w:val="22"/>
                <w:szCs w:val="22"/>
              </w:rPr>
            </w:pPr>
            <w:r w:rsidRPr="00585F8F">
              <w:rPr>
                <w:rStyle w:val="mc-span"/>
                <w:rFonts w:eastAsia="Times New Roman"/>
                <w:sz w:val="22"/>
                <w:szCs w:val="22"/>
              </w:rPr>
              <w:t>Level z: Signaling-based collaboration with model transfer</w:t>
            </w:r>
          </w:p>
          <w:p w14:paraId="2ADAE96A" w14:textId="77777777" w:rsidR="00284030" w:rsidRPr="00585F8F" w:rsidRDefault="00284030" w:rsidP="00284030">
            <w:pPr>
              <w:shd w:val="clear" w:color="auto" w:fill="FFFFFF"/>
              <w:rPr>
                <w:rStyle w:val="mc-span"/>
                <w:rFonts w:eastAsia="Times New Roman"/>
                <w:sz w:val="22"/>
                <w:szCs w:val="22"/>
              </w:rPr>
            </w:pPr>
            <w:r w:rsidRPr="00585F8F">
              <w:rPr>
                <w:rStyle w:val="mc-span"/>
                <w:rFonts w:eastAsia="Times New Roman"/>
                <w:sz w:val="22"/>
                <w:szCs w:val="22"/>
              </w:rPr>
              <w:t>Note: Other aspect(s), for defining collaboration levels is not precluded and will be discussed in later meetings, e.g., with/without model updating, to support training/inference, for defining collaboration levels will be discussed in later meetings</w:t>
            </w:r>
          </w:p>
          <w:p w14:paraId="5915ECF9" w14:textId="16DF1D44" w:rsidR="00284030" w:rsidRPr="00E33FB5" w:rsidRDefault="00284030" w:rsidP="009E2658">
            <w:pPr>
              <w:shd w:val="clear" w:color="auto" w:fill="FFFFFF"/>
              <w:rPr>
                <w:rFonts w:eastAsia="DengXian"/>
                <w:sz w:val="22"/>
                <w:szCs w:val="22"/>
                <w:lang w:eastAsia="zh-CN"/>
              </w:rPr>
            </w:pPr>
            <w:r w:rsidRPr="00585F8F">
              <w:rPr>
                <w:rStyle w:val="mc-span"/>
                <w:rFonts w:eastAsia="DengXian"/>
                <w:sz w:val="22"/>
                <w:szCs w:val="22"/>
              </w:rPr>
              <w:t xml:space="preserve">FFS: Clarification is needed for Level x-y boundary </w:t>
            </w:r>
          </w:p>
        </w:tc>
      </w:tr>
    </w:tbl>
    <w:p w14:paraId="31FE5410" w14:textId="77777777" w:rsidR="00284030" w:rsidRPr="00284030" w:rsidRDefault="00284030" w:rsidP="00F5633A">
      <w:pPr>
        <w:jc w:val="both"/>
        <w:rPr>
          <w:rFonts w:eastAsia="MS Mincho"/>
          <w:sz w:val="22"/>
          <w:szCs w:val="22"/>
          <w:lang w:eastAsia="ja-JP"/>
        </w:rPr>
      </w:pPr>
    </w:p>
    <w:p w14:paraId="7050027E" w14:textId="2957896F" w:rsidR="00C0402C" w:rsidRPr="00284030" w:rsidRDefault="00D63B32" w:rsidP="00F5633A">
      <w:pPr>
        <w:jc w:val="both"/>
        <w:rPr>
          <w:rFonts w:eastAsia="MS Mincho"/>
          <w:sz w:val="22"/>
          <w:szCs w:val="22"/>
          <w:lang w:eastAsia="ja-JP"/>
        </w:rPr>
      </w:pPr>
      <w:r>
        <w:rPr>
          <w:rFonts w:eastAsia="MS Mincho"/>
          <w:sz w:val="22"/>
          <w:szCs w:val="22"/>
          <w:lang w:eastAsia="ja-JP"/>
        </w:rPr>
        <w:t>E</w:t>
      </w:r>
      <w:r w:rsidR="00284030">
        <w:rPr>
          <w:rFonts w:eastAsia="MS Mincho"/>
          <w:sz w:val="22"/>
          <w:szCs w:val="22"/>
          <w:lang w:eastAsia="ja-JP"/>
        </w:rPr>
        <w:t xml:space="preserve">ven referring to </w:t>
      </w:r>
      <w:r>
        <w:rPr>
          <w:rFonts w:eastAsia="MS Mincho"/>
          <w:sz w:val="22"/>
          <w:szCs w:val="22"/>
          <w:lang w:eastAsia="ja-JP"/>
        </w:rPr>
        <w:t xml:space="preserve">the </w:t>
      </w:r>
      <w:r w:rsidR="00284030">
        <w:rPr>
          <w:rFonts w:eastAsia="MS Mincho"/>
          <w:sz w:val="22"/>
          <w:szCs w:val="22"/>
          <w:lang w:eastAsia="ja-JP"/>
        </w:rPr>
        <w:t xml:space="preserve">current agreement, </w:t>
      </w:r>
      <w:r w:rsidR="00D522E1">
        <w:rPr>
          <w:rFonts w:eastAsia="MS Mincho"/>
          <w:sz w:val="22"/>
          <w:szCs w:val="22"/>
          <w:lang w:eastAsia="ja-JP"/>
        </w:rPr>
        <w:t xml:space="preserve">for </w:t>
      </w:r>
      <w:r w:rsidR="009067F0">
        <w:rPr>
          <w:rFonts w:eastAsia="MS Mincho"/>
          <w:sz w:val="22"/>
          <w:szCs w:val="22"/>
          <w:lang w:eastAsia="ja-JP"/>
        </w:rPr>
        <w:t>different collaboration level</w:t>
      </w:r>
      <w:r>
        <w:rPr>
          <w:rFonts w:eastAsia="MS Mincho"/>
          <w:sz w:val="22"/>
          <w:szCs w:val="22"/>
          <w:lang w:eastAsia="ja-JP"/>
        </w:rPr>
        <w:t>s</w:t>
      </w:r>
      <w:r w:rsidR="00F66544">
        <w:rPr>
          <w:rFonts w:eastAsia="MS Mincho"/>
          <w:sz w:val="22"/>
          <w:szCs w:val="22"/>
          <w:lang w:eastAsia="ja-JP"/>
        </w:rPr>
        <w:t xml:space="preserve">, </w:t>
      </w:r>
      <w:r w:rsidR="00D522E1">
        <w:rPr>
          <w:rFonts w:eastAsia="MS Mincho"/>
          <w:sz w:val="22"/>
          <w:szCs w:val="22"/>
          <w:lang w:eastAsia="ja-JP"/>
        </w:rPr>
        <w:t xml:space="preserve">we think </w:t>
      </w:r>
      <w:r w:rsidR="00F66544">
        <w:rPr>
          <w:rFonts w:eastAsia="MS Mincho"/>
          <w:sz w:val="22"/>
          <w:szCs w:val="22"/>
          <w:lang w:eastAsia="ja-JP"/>
        </w:rPr>
        <w:t>the way</w:t>
      </w:r>
      <w:r w:rsidR="009070AC">
        <w:rPr>
          <w:rFonts w:eastAsia="MS Mincho"/>
          <w:sz w:val="22"/>
          <w:szCs w:val="22"/>
          <w:lang w:eastAsia="ja-JP"/>
        </w:rPr>
        <w:t>s</w:t>
      </w:r>
      <w:r w:rsidR="00F66544">
        <w:rPr>
          <w:rFonts w:eastAsia="MS Mincho"/>
          <w:sz w:val="22"/>
          <w:szCs w:val="22"/>
          <w:lang w:eastAsia="ja-JP"/>
        </w:rPr>
        <w:t xml:space="preserve"> to deliver </w:t>
      </w:r>
      <w:r>
        <w:rPr>
          <w:rFonts w:eastAsia="MS Mincho"/>
          <w:sz w:val="22"/>
          <w:szCs w:val="22"/>
          <w:lang w:eastAsia="ja-JP"/>
        </w:rPr>
        <w:t xml:space="preserve">the </w:t>
      </w:r>
      <w:r w:rsidR="00F66544">
        <w:rPr>
          <w:rFonts w:eastAsia="MS Mincho"/>
          <w:sz w:val="22"/>
          <w:szCs w:val="22"/>
          <w:lang w:eastAsia="ja-JP"/>
        </w:rPr>
        <w:t xml:space="preserve">model </w:t>
      </w:r>
      <w:proofErr w:type="gramStart"/>
      <w:r w:rsidR="00F66544">
        <w:rPr>
          <w:rFonts w:eastAsia="MS Mincho"/>
          <w:sz w:val="22"/>
          <w:szCs w:val="22"/>
          <w:lang w:eastAsia="ja-JP"/>
        </w:rPr>
        <w:t>ID</w:t>
      </w:r>
      <w:proofErr w:type="gramEnd"/>
      <w:r w:rsidR="00F66544">
        <w:rPr>
          <w:rFonts w:eastAsia="MS Mincho"/>
          <w:sz w:val="22"/>
          <w:szCs w:val="22"/>
          <w:lang w:eastAsia="ja-JP"/>
        </w:rPr>
        <w:t xml:space="preserve"> or the content of </w:t>
      </w:r>
      <w:r>
        <w:rPr>
          <w:rFonts w:eastAsia="MS Mincho"/>
          <w:sz w:val="22"/>
          <w:szCs w:val="22"/>
          <w:lang w:eastAsia="ja-JP"/>
        </w:rPr>
        <w:t xml:space="preserve">the </w:t>
      </w:r>
      <w:r w:rsidR="00F66544">
        <w:rPr>
          <w:rFonts w:eastAsia="MS Mincho"/>
          <w:sz w:val="22"/>
          <w:szCs w:val="22"/>
          <w:lang w:eastAsia="ja-JP"/>
        </w:rPr>
        <w:t xml:space="preserve">model ID may be different. </w:t>
      </w:r>
      <w:r w:rsidR="00186184">
        <w:rPr>
          <w:rFonts w:eastAsia="MS Mincho"/>
          <w:sz w:val="22"/>
          <w:szCs w:val="22"/>
          <w:lang w:eastAsia="ja-JP"/>
        </w:rPr>
        <w:t xml:space="preserve">For example, </w:t>
      </w:r>
      <w:r w:rsidR="009067F0">
        <w:rPr>
          <w:rFonts w:eastAsia="MS Mincho"/>
          <w:sz w:val="22"/>
          <w:szCs w:val="22"/>
          <w:lang w:eastAsia="ja-JP"/>
        </w:rPr>
        <w:t xml:space="preserve">for a </w:t>
      </w:r>
      <w:r w:rsidR="00186184">
        <w:rPr>
          <w:rFonts w:eastAsia="MS Mincho"/>
          <w:sz w:val="22"/>
          <w:szCs w:val="22"/>
          <w:lang w:eastAsia="ja-JP"/>
        </w:rPr>
        <w:t>Level z</w:t>
      </w:r>
      <w:r w:rsidR="009067F0">
        <w:rPr>
          <w:rFonts w:eastAsia="MS Mincho"/>
          <w:sz w:val="22"/>
          <w:szCs w:val="22"/>
          <w:lang w:eastAsia="ja-JP"/>
        </w:rPr>
        <w:t xml:space="preserve"> model</w:t>
      </w:r>
      <w:r w:rsidR="00186184">
        <w:rPr>
          <w:rFonts w:eastAsia="MS Mincho"/>
          <w:sz w:val="22"/>
          <w:szCs w:val="22"/>
          <w:lang w:eastAsia="ja-JP"/>
        </w:rPr>
        <w:t>, the model ID can be delivered together with the model content</w:t>
      </w:r>
      <w:r w:rsidR="009067F0">
        <w:rPr>
          <w:rFonts w:eastAsia="MS Mincho"/>
          <w:sz w:val="22"/>
          <w:szCs w:val="22"/>
          <w:lang w:eastAsia="ja-JP"/>
        </w:rPr>
        <w:t>/</w:t>
      </w:r>
      <w:r w:rsidR="00186184">
        <w:rPr>
          <w:rFonts w:eastAsia="MS Mincho"/>
          <w:sz w:val="22"/>
          <w:szCs w:val="22"/>
          <w:lang w:eastAsia="ja-JP"/>
        </w:rPr>
        <w:t>parameters</w:t>
      </w:r>
      <w:r w:rsidR="009067F0">
        <w:rPr>
          <w:rFonts w:eastAsia="MS Mincho"/>
          <w:sz w:val="22"/>
          <w:szCs w:val="22"/>
          <w:lang w:eastAsia="ja-JP"/>
        </w:rPr>
        <w:t xml:space="preserve"> from </w:t>
      </w:r>
      <w:r w:rsidR="00014CD9">
        <w:rPr>
          <w:rFonts w:eastAsia="MS Mincho"/>
          <w:sz w:val="22"/>
          <w:szCs w:val="22"/>
          <w:lang w:eastAsia="ja-JP"/>
        </w:rPr>
        <w:t xml:space="preserve">the </w:t>
      </w:r>
      <w:r w:rsidR="009067F0">
        <w:rPr>
          <w:rFonts w:eastAsia="MS Mincho"/>
          <w:sz w:val="22"/>
          <w:szCs w:val="22"/>
          <w:lang w:eastAsia="ja-JP"/>
        </w:rPr>
        <w:t xml:space="preserve">network to </w:t>
      </w:r>
      <w:r w:rsidR="00014CD9">
        <w:rPr>
          <w:rFonts w:eastAsia="MS Mincho"/>
          <w:sz w:val="22"/>
          <w:szCs w:val="22"/>
          <w:lang w:eastAsia="ja-JP"/>
        </w:rPr>
        <w:t xml:space="preserve">the </w:t>
      </w:r>
      <w:r w:rsidR="009067F0">
        <w:rPr>
          <w:rFonts w:eastAsia="MS Mincho"/>
          <w:sz w:val="22"/>
          <w:szCs w:val="22"/>
          <w:lang w:eastAsia="ja-JP"/>
        </w:rPr>
        <w:t>UE</w:t>
      </w:r>
      <w:r w:rsidR="00186184">
        <w:rPr>
          <w:rFonts w:eastAsia="MS Mincho"/>
          <w:sz w:val="22"/>
          <w:szCs w:val="22"/>
          <w:lang w:eastAsia="ja-JP"/>
        </w:rPr>
        <w:t xml:space="preserve">. </w:t>
      </w:r>
      <w:r w:rsidR="003A4133">
        <w:rPr>
          <w:rFonts w:eastAsia="MS Mincho"/>
          <w:sz w:val="22"/>
          <w:szCs w:val="22"/>
          <w:lang w:eastAsia="ja-JP"/>
        </w:rPr>
        <w:t xml:space="preserve">While for a Level </w:t>
      </w:r>
      <w:r w:rsidR="00D522E1">
        <w:rPr>
          <w:rFonts w:eastAsia="MS Mincho"/>
          <w:sz w:val="22"/>
          <w:szCs w:val="22"/>
          <w:lang w:eastAsia="ja-JP"/>
        </w:rPr>
        <w:t>y</w:t>
      </w:r>
      <w:r w:rsidR="003A4133">
        <w:rPr>
          <w:rFonts w:eastAsia="MS Mincho"/>
          <w:sz w:val="22"/>
          <w:szCs w:val="22"/>
          <w:lang w:eastAsia="ja-JP"/>
        </w:rPr>
        <w:t xml:space="preserve"> model, the model ID can be assigned to </w:t>
      </w:r>
      <w:r w:rsidR="00014CD9">
        <w:rPr>
          <w:rFonts w:eastAsia="MS Mincho"/>
          <w:sz w:val="22"/>
          <w:szCs w:val="22"/>
          <w:lang w:eastAsia="ja-JP"/>
        </w:rPr>
        <w:t xml:space="preserve">the </w:t>
      </w:r>
      <w:r w:rsidR="003A4133">
        <w:rPr>
          <w:rFonts w:eastAsia="MS Mincho"/>
          <w:sz w:val="22"/>
          <w:szCs w:val="22"/>
          <w:lang w:eastAsia="ja-JP"/>
        </w:rPr>
        <w:t xml:space="preserve">UE. </w:t>
      </w:r>
      <w:r w:rsidR="00D522E1">
        <w:rPr>
          <w:rFonts w:eastAsia="MS Mincho"/>
          <w:sz w:val="22"/>
          <w:szCs w:val="22"/>
          <w:lang w:eastAsia="ja-JP"/>
        </w:rPr>
        <w:t xml:space="preserve">Besides, collaboration level information can be added into </w:t>
      </w:r>
      <w:r w:rsidR="00DF0CFE">
        <w:rPr>
          <w:rFonts w:eastAsia="MS Mincho"/>
          <w:sz w:val="22"/>
          <w:szCs w:val="22"/>
          <w:lang w:eastAsia="ja-JP"/>
        </w:rPr>
        <w:t xml:space="preserve">the </w:t>
      </w:r>
      <w:r w:rsidR="00D522E1">
        <w:rPr>
          <w:rFonts w:eastAsia="MS Mincho"/>
          <w:sz w:val="22"/>
          <w:szCs w:val="22"/>
          <w:lang w:eastAsia="ja-JP"/>
        </w:rPr>
        <w:t xml:space="preserve">model ID. With it, </w:t>
      </w:r>
      <w:r w:rsidR="00DF0CFE">
        <w:rPr>
          <w:rFonts w:eastAsia="MS Mincho"/>
          <w:sz w:val="22"/>
          <w:szCs w:val="22"/>
          <w:lang w:eastAsia="ja-JP"/>
        </w:rPr>
        <w:t xml:space="preserve">the </w:t>
      </w:r>
      <w:r w:rsidR="00D522E1">
        <w:rPr>
          <w:rFonts w:eastAsia="MS Mincho"/>
          <w:sz w:val="22"/>
          <w:szCs w:val="22"/>
          <w:lang w:eastAsia="ja-JP"/>
        </w:rPr>
        <w:t xml:space="preserve">network can easily identify </w:t>
      </w:r>
      <w:r w:rsidR="00AA614A">
        <w:rPr>
          <w:rFonts w:eastAsia="MS Mincho"/>
          <w:sz w:val="22"/>
          <w:szCs w:val="22"/>
          <w:lang w:eastAsia="ja-JP"/>
        </w:rPr>
        <w:t xml:space="preserve">its management power and </w:t>
      </w:r>
      <w:r w:rsidR="00DF0CFE">
        <w:rPr>
          <w:rFonts w:eastAsia="MS Mincho"/>
          <w:sz w:val="22"/>
          <w:szCs w:val="22"/>
          <w:lang w:eastAsia="ja-JP"/>
        </w:rPr>
        <w:t xml:space="preserve">the </w:t>
      </w:r>
      <w:r w:rsidR="00AA614A">
        <w:rPr>
          <w:rFonts w:eastAsia="MS Mincho"/>
          <w:sz w:val="22"/>
          <w:szCs w:val="22"/>
          <w:lang w:eastAsia="ja-JP"/>
        </w:rPr>
        <w:t xml:space="preserve">interaction level with the model at </w:t>
      </w:r>
      <w:r w:rsidR="00DF0CFE">
        <w:rPr>
          <w:rFonts w:eastAsia="MS Mincho"/>
          <w:sz w:val="22"/>
          <w:szCs w:val="22"/>
          <w:lang w:eastAsia="ja-JP"/>
        </w:rPr>
        <w:t xml:space="preserve">the </w:t>
      </w:r>
      <w:r w:rsidR="00AA614A">
        <w:rPr>
          <w:rFonts w:eastAsia="MS Mincho"/>
          <w:sz w:val="22"/>
          <w:szCs w:val="22"/>
          <w:lang w:eastAsia="ja-JP"/>
        </w:rPr>
        <w:t>UE side.</w:t>
      </w:r>
    </w:p>
    <w:p w14:paraId="706241DC" w14:textId="77777777" w:rsidR="00946892" w:rsidRDefault="00946892" w:rsidP="00CA2BB5">
      <w:pPr>
        <w:jc w:val="both"/>
        <w:rPr>
          <w:rFonts w:eastAsia="MS Mincho"/>
          <w:b/>
          <w:sz w:val="22"/>
          <w:szCs w:val="22"/>
          <w:lang w:eastAsia="ja-JP"/>
        </w:rPr>
      </w:pPr>
      <w:bookmarkStart w:id="5" w:name="_Hlk115201752"/>
    </w:p>
    <w:p w14:paraId="20169C83" w14:textId="0A03F4DB" w:rsidR="00CA2BB5" w:rsidRDefault="006064D4" w:rsidP="00CA2BB5">
      <w:pPr>
        <w:jc w:val="both"/>
        <w:rPr>
          <w:rFonts w:eastAsia="MS Mincho"/>
          <w:b/>
          <w:bCs/>
          <w:sz w:val="22"/>
          <w:szCs w:val="22"/>
          <w:lang w:eastAsia="ja-JP"/>
        </w:rPr>
      </w:pPr>
      <w:bookmarkStart w:id="6" w:name="_Hlk115375586"/>
      <w:r>
        <w:rPr>
          <w:rFonts w:eastAsia="MS Mincho"/>
          <w:b/>
          <w:sz w:val="22"/>
          <w:szCs w:val="22"/>
          <w:lang w:eastAsia="ja-JP"/>
        </w:rPr>
        <w:t>Proposal</w:t>
      </w:r>
      <w:r w:rsidR="00CA2BB5" w:rsidRPr="00CA2BB5">
        <w:rPr>
          <w:rFonts w:eastAsia="MS Mincho"/>
          <w:b/>
          <w:sz w:val="22"/>
          <w:szCs w:val="22"/>
          <w:lang w:eastAsia="ja-JP"/>
        </w:rPr>
        <w:t xml:space="preserve"> </w:t>
      </w:r>
      <w:r w:rsidR="006F3F36">
        <w:rPr>
          <w:rFonts w:eastAsia="MS Mincho"/>
          <w:b/>
          <w:sz w:val="22"/>
          <w:szCs w:val="22"/>
          <w:lang w:eastAsia="ja-JP"/>
        </w:rPr>
        <w:t>2</w:t>
      </w:r>
      <w:r w:rsidR="00CA2BB5" w:rsidRPr="00CA2BB5">
        <w:rPr>
          <w:rFonts w:eastAsia="MS Mincho"/>
          <w:b/>
          <w:sz w:val="22"/>
          <w:szCs w:val="22"/>
          <w:lang w:eastAsia="ja-JP"/>
        </w:rPr>
        <w:t>:</w:t>
      </w:r>
      <w:r w:rsidR="00CA2BB5">
        <w:rPr>
          <w:b/>
          <w:sz w:val="22"/>
          <w:szCs w:val="22"/>
          <w:lang w:eastAsia="ja-JP"/>
        </w:rPr>
        <w:t xml:space="preserve"> </w:t>
      </w:r>
      <w:r>
        <w:rPr>
          <w:rFonts w:eastAsia="MS Mincho"/>
          <w:b/>
          <w:bCs/>
          <w:sz w:val="22"/>
          <w:szCs w:val="22"/>
          <w:lang w:eastAsia="ja-JP"/>
        </w:rPr>
        <w:t>Collaboration level related information exchang</w:t>
      </w:r>
      <w:r w:rsidR="002D09A2">
        <w:rPr>
          <w:rFonts w:eastAsia="MS Mincho"/>
          <w:b/>
          <w:bCs/>
          <w:sz w:val="22"/>
          <w:szCs w:val="22"/>
          <w:lang w:eastAsia="ja-JP"/>
        </w:rPr>
        <w:t>e</w:t>
      </w:r>
      <w:r>
        <w:rPr>
          <w:rFonts w:eastAsia="MS Mincho"/>
          <w:b/>
          <w:bCs/>
          <w:sz w:val="22"/>
          <w:szCs w:val="22"/>
          <w:lang w:eastAsia="ja-JP"/>
        </w:rPr>
        <w:t xml:space="preserve"> </w:t>
      </w:r>
      <w:r w:rsidR="0054604B">
        <w:rPr>
          <w:rFonts w:eastAsia="MS Mincho"/>
          <w:b/>
          <w:bCs/>
          <w:sz w:val="22"/>
          <w:szCs w:val="22"/>
          <w:lang w:eastAsia="ja-JP"/>
        </w:rPr>
        <w:t xml:space="preserve">between </w:t>
      </w:r>
      <w:r w:rsidR="00721E4F">
        <w:rPr>
          <w:rFonts w:eastAsia="MS Mincho"/>
          <w:b/>
          <w:bCs/>
          <w:sz w:val="22"/>
          <w:szCs w:val="22"/>
          <w:lang w:eastAsia="ja-JP"/>
        </w:rPr>
        <w:t xml:space="preserve">the </w:t>
      </w:r>
      <w:r w:rsidR="0054604B">
        <w:rPr>
          <w:rFonts w:eastAsia="MS Mincho"/>
          <w:b/>
          <w:bCs/>
          <w:sz w:val="22"/>
          <w:szCs w:val="22"/>
          <w:lang w:eastAsia="ja-JP"/>
        </w:rPr>
        <w:t xml:space="preserve">UE and </w:t>
      </w:r>
      <w:r w:rsidR="00721E4F">
        <w:rPr>
          <w:rFonts w:eastAsia="MS Mincho"/>
          <w:b/>
          <w:bCs/>
          <w:sz w:val="22"/>
          <w:szCs w:val="22"/>
          <w:lang w:eastAsia="ja-JP"/>
        </w:rPr>
        <w:t xml:space="preserve">the </w:t>
      </w:r>
      <w:r w:rsidR="0054604B">
        <w:rPr>
          <w:rFonts w:eastAsia="MS Mincho"/>
          <w:b/>
          <w:bCs/>
          <w:sz w:val="22"/>
          <w:szCs w:val="22"/>
          <w:lang w:eastAsia="ja-JP"/>
        </w:rPr>
        <w:t xml:space="preserve">network </w:t>
      </w:r>
      <w:r w:rsidR="002D09A2">
        <w:rPr>
          <w:rFonts w:eastAsia="MS Mincho"/>
          <w:b/>
          <w:bCs/>
          <w:sz w:val="22"/>
          <w:szCs w:val="22"/>
          <w:lang w:eastAsia="ja-JP"/>
        </w:rPr>
        <w:t>is suggested to be included in</w:t>
      </w:r>
      <w:r>
        <w:rPr>
          <w:rFonts w:eastAsia="MS Mincho"/>
          <w:b/>
          <w:bCs/>
          <w:sz w:val="22"/>
          <w:szCs w:val="22"/>
          <w:lang w:eastAsia="ja-JP"/>
        </w:rPr>
        <w:t xml:space="preserve"> </w:t>
      </w:r>
      <w:r w:rsidR="00721E4F">
        <w:rPr>
          <w:rFonts w:eastAsia="MS Mincho"/>
          <w:b/>
          <w:bCs/>
          <w:sz w:val="22"/>
          <w:szCs w:val="22"/>
          <w:lang w:eastAsia="ja-JP"/>
        </w:rPr>
        <w:t xml:space="preserve">the </w:t>
      </w:r>
      <w:r>
        <w:rPr>
          <w:rFonts w:eastAsia="MS Mincho"/>
          <w:b/>
          <w:bCs/>
          <w:sz w:val="22"/>
          <w:szCs w:val="22"/>
          <w:lang w:eastAsia="ja-JP"/>
        </w:rPr>
        <w:t xml:space="preserve">model registration procedure. </w:t>
      </w:r>
      <w:r w:rsidR="00BA5343">
        <w:rPr>
          <w:rFonts w:eastAsia="MS Mincho"/>
          <w:b/>
          <w:bCs/>
          <w:sz w:val="22"/>
          <w:szCs w:val="22"/>
          <w:lang w:eastAsia="ja-JP"/>
        </w:rPr>
        <w:t xml:space="preserve"> </w:t>
      </w:r>
    </w:p>
    <w:p w14:paraId="01B23F9B" w14:textId="475B57DC" w:rsidR="0054604B" w:rsidRDefault="0054604B" w:rsidP="00CA2BB5">
      <w:pPr>
        <w:jc w:val="both"/>
        <w:rPr>
          <w:rFonts w:eastAsia="MS Mincho"/>
          <w:b/>
          <w:bCs/>
          <w:sz w:val="22"/>
          <w:szCs w:val="22"/>
          <w:lang w:eastAsia="ja-JP"/>
        </w:rPr>
      </w:pPr>
    </w:p>
    <w:p w14:paraId="16466C64" w14:textId="1E4042F7" w:rsidR="0054604B" w:rsidRDefault="0054604B" w:rsidP="00CA2BB5">
      <w:pPr>
        <w:jc w:val="both"/>
        <w:rPr>
          <w:rFonts w:eastAsia="MS Mincho"/>
          <w:b/>
          <w:sz w:val="22"/>
          <w:szCs w:val="22"/>
          <w:lang w:eastAsia="ja-JP"/>
        </w:rPr>
      </w:pPr>
      <w:r>
        <w:rPr>
          <w:rFonts w:eastAsia="MS Mincho"/>
          <w:b/>
          <w:bCs/>
          <w:sz w:val="22"/>
          <w:szCs w:val="22"/>
          <w:lang w:eastAsia="ja-JP"/>
        </w:rPr>
        <w:t xml:space="preserve">Proposal </w:t>
      </w:r>
      <w:r w:rsidR="006F3F36">
        <w:rPr>
          <w:rFonts w:eastAsia="MS Mincho"/>
          <w:b/>
          <w:bCs/>
          <w:sz w:val="22"/>
          <w:szCs w:val="22"/>
          <w:lang w:eastAsia="ja-JP"/>
        </w:rPr>
        <w:t>3</w:t>
      </w:r>
      <w:r>
        <w:rPr>
          <w:rFonts w:eastAsia="MS Mincho"/>
          <w:b/>
          <w:bCs/>
          <w:sz w:val="22"/>
          <w:szCs w:val="22"/>
          <w:lang w:eastAsia="ja-JP"/>
        </w:rPr>
        <w:t xml:space="preserve">: </w:t>
      </w:r>
      <w:r w:rsidR="00BF586D">
        <w:rPr>
          <w:rFonts w:eastAsia="MS Mincho"/>
          <w:b/>
          <w:bCs/>
          <w:sz w:val="22"/>
          <w:szCs w:val="22"/>
          <w:lang w:eastAsia="ja-JP"/>
        </w:rPr>
        <w:t>F</w:t>
      </w:r>
      <w:r>
        <w:rPr>
          <w:rFonts w:eastAsia="MS Mincho"/>
          <w:b/>
          <w:bCs/>
          <w:sz w:val="22"/>
          <w:szCs w:val="22"/>
          <w:lang w:eastAsia="ja-JP"/>
        </w:rPr>
        <w:t xml:space="preserve">or </w:t>
      </w:r>
      <w:r w:rsidR="00884A62">
        <w:rPr>
          <w:rFonts w:eastAsia="MS Mincho"/>
          <w:b/>
          <w:bCs/>
          <w:sz w:val="22"/>
          <w:szCs w:val="22"/>
          <w:lang w:eastAsia="ja-JP"/>
        </w:rPr>
        <w:t xml:space="preserve">the </w:t>
      </w:r>
      <w:r>
        <w:rPr>
          <w:rFonts w:eastAsia="MS Mincho"/>
          <w:b/>
          <w:bCs/>
          <w:sz w:val="22"/>
          <w:szCs w:val="22"/>
          <w:lang w:eastAsia="ja-JP"/>
        </w:rPr>
        <w:t xml:space="preserve">model </w:t>
      </w:r>
      <w:r w:rsidR="00BF586D" w:rsidRPr="00035D7F">
        <w:rPr>
          <w:rFonts w:eastAsia="MS Mincho"/>
          <w:b/>
          <w:sz w:val="22"/>
          <w:szCs w:val="22"/>
          <w:lang w:eastAsia="ja-JP"/>
        </w:rPr>
        <w:t>registration</w:t>
      </w:r>
      <w:r w:rsidR="00BF586D">
        <w:rPr>
          <w:rFonts w:eastAsia="MS Mincho"/>
          <w:b/>
          <w:sz w:val="22"/>
          <w:szCs w:val="22"/>
          <w:lang w:eastAsia="ja-JP"/>
        </w:rPr>
        <w:t>, the following t</w:t>
      </w:r>
      <w:r w:rsidR="00AA614A">
        <w:rPr>
          <w:rFonts w:eastAsia="MS Mincho"/>
          <w:b/>
          <w:sz w:val="22"/>
          <w:szCs w:val="22"/>
          <w:lang w:eastAsia="ja-JP"/>
        </w:rPr>
        <w:t>hree</w:t>
      </w:r>
      <w:r w:rsidR="00BF586D">
        <w:rPr>
          <w:rFonts w:eastAsia="MS Mincho"/>
          <w:b/>
          <w:sz w:val="22"/>
          <w:szCs w:val="22"/>
          <w:lang w:eastAsia="ja-JP"/>
        </w:rPr>
        <w:t xml:space="preserve"> aspects are suggested to be studied:</w:t>
      </w:r>
    </w:p>
    <w:p w14:paraId="5A378E2B" w14:textId="4CD566A4" w:rsidR="00BF586D" w:rsidRDefault="00BF586D">
      <w:pPr>
        <w:pStyle w:val="aff1"/>
        <w:numPr>
          <w:ilvl w:val="0"/>
          <w:numId w:val="12"/>
        </w:numPr>
        <w:ind w:firstLineChars="0"/>
        <w:jc w:val="both"/>
        <w:rPr>
          <w:rFonts w:eastAsia="MS Mincho"/>
          <w:b/>
          <w:bCs/>
          <w:sz w:val="22"/>
          <w:szCs w:val="22"/>
          <w:lang w:eastAsia="ja-JP"/>
        </w:rPr>
      </w:pPr>
      <w:r w:rsidRPr="00822089">
        <w:rPr>
          <w:rFonts w:eastAsia="MS Mincho"/>
          <w:b/>
          <w:bCs/>
          <w:sz w:val="22"/>
          <w:szCs w:val="22"/>
          <w:lang w:eastAsia="ja-JP"/>
        </w:rPr>
        <w:t xml:space="preserve">the procedure </w:t>
      </w:r>
      <w:r w:rsidR="00AD4CD3">
        <w:rPr>
          <w:rFonts w:eastAsia="MS Mincho"/>
          <w:b/>
          <w:bCs/>
          <w:sz w:val="22"/>
          <w:szCs w:val="22"/>
          <w:lang w:eastAsia="ja-JP"/>
        </w:rPr>
        <w:t>to issue an ID from a network to a UE side mode</w:t>
      </w:r>
    </w:p>
    <w:p w14:paraId="4D7BCE88" w14:textId="0E4B8EC5" w:rsidR="00242F46" w:rsidRPr="00822089" w:rsidRDefault="00242F46">
      <w:pPr>
        <w:pStyle w:val="aff1"/>
        <w:numPr>
          <w:ilvl w:val="0"/>
          <w:numId w:val="12"/>
        </w:numPr>
        <w:ind w:firstLineChars="0"/>
        <w:jc w:val="both"/>
        <w:rPr>
          <w:rFonts w:eastAsia="MS Mincho"/>
          <w:b/>
          <w:bCs/>
          <w:sz w:val="22"/>
          <w:szCs w:val="22"/>
          <w:lang w:eastAsia="ja-JP"/>
        </w:rPr>
      </w:pPr>
      <w:r>
        <w:rPr>
          <w:rFonts w:eastAsia="MS Mincho"/>
          <w:b/>
          <w:bCs/>
          <w:sz w:val="22"/>
          <w:szCs w:val="22"/>
          <w:lang w:eastAsia="ja-JP"/>
        </w:rPr>
        <w:t xml:space="preserve">the procedure </w:t>
      </w:r>
      <w:r w:rsidR="00AD4CD3">
        <w:rPr>
          <w:rFonts w:eastAsia="MS Mincho"/>
          <w:b/>
          <w:bCs/>
          <w:sz w:val="22"/>
          <w:szCs w:val="22"/>
          <w:lang w:eastAsia="ja-JP"/>
        </w:rPr>
        <w:t xml:space="preserve">to issue an ID from a network </w:t>
      </w:r>
      <w:r>
        <w:rPr>
          <w:rFonts w:eastAsia="MS Mincho"/>
          <w:b/>
          <w:bCs/>
          <w:sz w:val="22"/>
          <w:szCs w:val="22"/>
          <w:lang w:eastAsia="ja-JP"/>
        </w:rPr>
        <w:t xml:space="preserve">to a model part @ UE </w:t>
      </w:r>
      <w:r w:rsidR="002D09A2">
        <w:rPr>
          <w:rFonts w:eastAsia="MS Mincho"/>
          <w:b/>
          <w:bCs/>
          <w:sz w:val="22"/>
          <w:szCs w:val="22"/>
          <w:lang w:eastAsia="ja-JP"/>
        </w:rPr>
        <w:t>of a two-sided model</w:t>
      </w:r>
    </w:p>
    <w:p w14:paraId="2055E150" w14:textId="739D55F9" w:rsidR="00BF586D" w:rsidRDefault="00BF586D">
      <w:pPr>
        <w:pStyle w:val="aff1"/>
        <w:numPr>
          <w:ilvl w:val="0"/>
          <w:numId w:val="12"/>
        </w:numPr>
        <w:ind w:firstLineChars="0"/>
        <w:jc w:val="both"/>
        <w:rPr>
          <w:rFonts w:eastAsia="MS Mincho"/>
          <w:b/>
          <w:bCs/>
          <w:sz w:val="22"/>
          <w:szCs w:val="22"/>
          <w:lang w:eastAsia="ja-JP"/>
        </w:rPr>
      </w:pPr>
      <w:r w:rsidRPr="00822089">
        <w:rPr>
          <w:rFonts w:eastAsia="MS Mincho"/>
          <w:b/>
          <w:bCs/>
          <w:sz w:val="22"/>
          <w:szCs w:val="22"/>
          <w:lang w:eastAsia="ja-JP"/>
        </w:rPr>
        <w:t>the procedure of</w:t>
      </w:r>
      <w:r w:rsidR="002D09A2">
        <w:rPr>
          <w:rFonts w:eastAsia="MS Mincho"/>
          <w:b/>
          <w:bCs/>
          <w:sz w:val="22"/>
          <w:szCs w:val="22"/>
          <w:lang w:eastAsia="ja-JP"/>
        </w:rPr>
        <w:t xml:space="preserve"> collaboration level related information exchange</w:t>
      </w:r>
    </w:p>
    <w:bookmarkEnd w:id="5"/>
    <w:bookmarkEnd w:id="6"/>
    <w:p w14:paraId="5950220C" w14:textId="77777777" w:rsidR="003C17CA" w:rsidRPr="003C17CA" w:rsidRDefault="003C17CA" w:rsidP="00A62FBE">
      <w:pPr>
        <w:jc w:val="both"/>
        <w:rPr>
          <w:rFonts w:eastAsia="MS Mincho"/>
          <w:b/>
          <w:bCs/>
          <w:sz w:val="22"/>
          <w:szCs w:val="22"/>
          <w:lang w:eastAsia="ja-JP"/>
        </w:rPr>
      </w:pPr>
    </w:p>
    <w:p w14:paraId="768E1F17" w14:textId="589BA588" w:rsidR="00B66832" w:rsidRPr="00E33FB5" w:rsidRDefault="008E366F" w:rsidP="00B274C9">
      <w:pPr>
        <w:pStyle w:val="2"/>
        <w:rPr>
          <w:rFonts w:ascii="Times New Roman" w:hAnsi="Times New Roman"/>
          <w:b/>
          <w:bCs/>
          <w:lang w:eastAsia="ko-KR"/>
        </w:rPr>
      </w:pPr>
      <w:r w:rsidRPr="00E33FB5">
        <w:rPr>
          <w:rFonts w:ascii="Times New Roman" w:hAnsi="Times New Roman"/>
          <w:b/>
          <w:bCs/>
          <w:lang w:eastAsia="ko-KR"/>
        </w:rPr>
        <w:t>Model ID</w:t>
      </w:r>
    </w:p>
    <w:p w14:paraId="6C85D3D9" w14:textId="3753CA49" w:rsidR="00822089" w:rsidRDefault="00AF0B85" w:rsidP="00F5633A">
      <w:pPr>
        <w:jc w:val="both"/>
        <w:rPr>
          <w:rFonts w:eastAsia="MS Mincho"/>
          <w:sz w:val="22"/>
          <w:szCs w:val="22"/>
          <w:lang w:eastAsia="ja-JP"/>
        </w:rPr>
      </w:pPr>
      <w:r>
        <w:rPr>
          <w:rFonts w:eastAsia="MS Mincho"/>
          <w:sz w:val="22"/>
          <w:szCs w:val="22"/>
          <w:lang w:eastAsia="ja-JP"/>
        </w:rPr>
        <w:t>The m</w:t>
      </w:r>
      <w:r w:rsidR="009E626B">
        <w:rPr>
          <w:rFonts w:eastAsia="MS Mincho"/>
          <w:sz w:val="22"/>
          <w:szCs w:val="22"/>
          <w:lang w:eastAsia="ja-JP"/>
        </w:rPr>
        <w:t>odel ID is the key factor in a model registration procedure</w:t>
      </w:r>
      <w:r w:rsidR="005A4B5C">
        <w:rPr>
          <w:rFonts w:eastAsia="MS Mincho"/>
          <w:sz w:val="22"/>
          <w:szCs w:val="22"/>
          <w:lang w:eastAsia="ja-JP"/>
        </w:rPr>
        <w:t xml:space="preserve"> according to the discussions in section 2.1</w:t>
      </w:r>
      <w:r w:rsidR="009E626B">
        <w:rPr>
          <w:rFonts w:eastAsia="MS Mincho"/>
          <w:sz w:val="22"/>
          <w:szCs w:val="22"/>
          <w:lang w:eastAsia="ja-JP"/>
        </w:rPr>
        <w:t xml:space="preserve">. Upon </w:t>
      </w:r>
      <w:r w:rsidR="00527108">
        <w:rPr>
          <w:rFonts w:eastAsia="MS Mincho"/>
          <w:sz w:val="22"/>
          <w:szCs w:val="22"/>
          <w:lang w:eastAsia="ja-JP"/>
        </w:rPr>
        <w:t>having</w:t>
      </w:r>
      <w:r w:rsidR="00C97639">
        <w:rPr>
          <w:rFonts w:eastAsia="MS Mincho"/>
          <w:sz w:val="22"/>
          <w:szCs w:val="22"/>
          <w:lang w:eastAsia="ja-JP"/>
        </w:rPr>
        <w:t xml:space="preserve"> </w:t>
      </w:r>
      <w:r w:rsidR="005A4B5C">
        <w:rPr>
          <w:rFonts w:eastAsia="MS Mincho"/>
          <w:sz w:val="22"/>
          <w:szCs w:val="22"/>
          <w:lang w:eastAsia="ja-JP"/>
        </w:rPr>
        <w:t>collaboration level related information</w:t>
      </w:r>
      <w:r w:rsidR="009E626B">
        <w:rPr>
          <w:rFonts w:eastAsia="MS Mincho"/>
          <w:sz w:val="22"/>
          <w:szCs w:val="22"/>
          <w:lang w:eastAsia="ja-JP"/>
        </w:rPr>
        <w:t xml:space="preserve">, the model ID </w:t>
      </w:r>
      <w:r w:rsidR="00E274F4">
        <w:rPr>
          <w:rFonts w:eastAsia="MS Mincho"/>
          <w:sz w:val="22"/>
          <w:szCs w:val="22"/>
          <w:lang w:eastAsia="ja-JP"/>
        </w:rPr>
        <w:t>may</w:t>
      </w:r>
      <w:r w:rsidR="009E626B">
        <w:rPr>
          <w:rFonts w:eastAsia="MS Mincho"/>
          <w:sz w:val="22"/>
          <w:szCs w:val="22"/>
          <w:lang w:eastAsia="ja-JP"/>
        </w:rPr>
        <w:t xml:space="preserve"> </w:t>
      </w:r>
      <w:r w:rsidR="00456F04">
        <w:rPr>
          <w:rFonts w:eastAsia="MS Mincho"/>
          <w:sz w:val="22"/>
          <w:szCs w:val="22"/>
          <w:lang w:eastAsia="ja-JP"/>
        </w:rPr>
        <w:t xml:space="preserve">be </w:t>
      </w:r>
      <w:r w:rsidR="00E274F4">
        <w:rPr>
          <w:rFonts w:eastAsia="MS Mincho"/>
          <w:sz w:val="22"/>
          <w:szCs w:val="22"/>
          <w:lang w:eastAsia="ja-JP"/>
        </w:rPr>
        <w:t>bound</w:t>
      </w:r>
      <w:r w:rsidR="00456F04">
        <w:rPr>
          <w:rFonts w:eastAsia="MS Mincho"/>
          <w:sz w:val="22"/>
          <w:szCs w:val="22"/>
          <w:lang w:eastAsia="ja-JP"/>
        </w:rPr>
        <w:t xml:space="preserve"> to </w:t>
      </w:r>
      <w:r w:rsidR="005A4B5C">
        <w:rPr>
          <w:rFonts w:eastAsia="MS Mincho"/>
          <w:sz w:val="22"/>
          <w:szCs w:val="22"/>
          <w:lang w:eastAsia="ja-JP"/>
        </w:rPr>
        <w:t>other</w:t>
      </w:r>
      <w:r w:rsidR="00456F04">
        <w:rPr>
          <w:rFonts w:eastAsia="MS Mincho"/>
          <w:sz w:val="22"/>
          <w:szCs w:val="22"/>
          <w:lang w:eastAsia="ja-JP"/>
        </w:rPr>
        <w:t xml:space="preserve"> procedures </w:t>
      </w:r>
      <w:r w:rsidR="00E274F4">
        <w:rPr>
          <w:rFonts w:eastAsia="MS Mincho"/>
          <w:sz w:val="22"/>
          <w:szCs w:val="22"/>
          <w:lang w:eastAsia="ja-JP"/>
        </w:rPr>
        <w:t>in</w:t>
      </w:r>
      <w:r w:rsidR="00456F04">
        <w:rPr>
          <w:rFonts w:eastAsia="MS Mincho"/>
          <w:sz w:val="22"/>
          <w:szCs w:val="22"/>
          <w:lang w:eastAsia="ja-JP"/>
        </w:rPr>
        <w:t xml:space="preserve"> a life cycle of a model</w:t>
      </w:r>
      <w:r w:rsidR="005A4B5C">
        <w:rPr>
          <w:rFonts w:eastAsia="MS Mincho"/>
          <w:sz w:val="22"/>
          <w:szCs w:val="22"/>
          <w:lang w:eastAsia="ja-JP"/>
        </w:rPr>
        <w:t>, even the whole model’s LCM</w:t>
      </w:r>
      <w:r w:rsidR="00456F04">
        <w:rPr>
          <w:rFonts w:eastAsia="MS Mincho"/>
          <w:sz w:val="22"/>
          <w:szCs w:val="22"/>
          <w:lang w:eastAsia="ja-JP"/>
        </w:rPr>
        <w:t xml:space="preserve">. Considering the importance of </w:t>
      </w:r>
      <w:r w:rsidR="003A68D2">
        <w:rPr>
          <w:rFonts w:eastAsia="MS Mincho"/>
          <w:sz w:val="22"/>
          <w:szCs w:val="22"/>
          <w:lang w:eastAsia="ja-JP"/>
        </w:rPr>
        <w:t xml:space="preserve">the </w:t>
      </w:r>
      <w:r w:rsidR="00456F04">
        <w:rPr>
          <w:rFonts w:eastAsia="MS Mincho"/>
          <w:sz w:val="22"/>
          <w:szCs w:val="22"/>
          <w:lang w:eastAsia="ja-JP"/>
        </w:rPr>
        <w:t xml:space="preserve">model ID in LCM, the design of </w:t>
      </w:r>
      <w:r w:rsidR="0022390A">
        <w:rPr>
          <w:rFonts w:eastAsia="MS Mincho"/>
          <w:sz w:val="22"/>
          <w:szCs w:val="22"/>
          <w:lang w:eastAsia="ja-JP"/>
        </w:rPr>
        <w:t xml:space="preserve">the </w:t>
      </w:r>
      <w:r w:rsidR="00456F04">
        <w:rPr>
          <w:rFonts w:eastAsia="MS Mincho"/>
          <w:sz w:val="22"/>
          <w:szCs w:val="22"/>
          <w:lang w:eastAsia="ja-JP"/>
        </w:rPr>
        <w:t>model ID can be discussed independently.</w:t>
      </w:r>
      <w:r w:rsidR="00B274C9">
        <w:rPr>
          <w:rFonts w:eastAsia="MS Mincho"/>
          <w:sz w:val="22"/>
          <w:szCs w:val="22"/>
          <w:lang w:eastAsia="ja-JP"/>
        </w:rPr>
        <w:t xml:space="preserve"> </w:t>
      </w:r>
    </w:p>
    <w:p w14:paraId="64EED730" w14:textId="2ED8DD25" w:rsidR="00822089" w:rsidRDefault="00822089" w:rsidP="00F5633A">
      <w:pPr>
        <w:jc w:val="both"/>
        <w:rPr>
          <w:rFonts w:eastAsia="MS Mincho"/>
          <w:sz w:val="22"/>
          <w:szCs w:val="22"/>
          <w:lang w:eastAsia="ja-JP"/>
        </w:rPr>
      </w:pPr>
    </w:p>
    <w:p w14:paraId="5F431947" w14:textId="3DCA39F5" w:rsidR="00822089" w:rsidRPr="00035D7F" w:rsidRDefault="00822089" w:rsidP="00822089">
      <w:pPr>
        <w:jc w:val="both"/>
        <w:rPr>
          <w:rFonts w:eastAsia="MS Mincho"/>
          <w:b/>
          <w:sz w:val="22"/>
          <w:szCs w:val="22"/>
          <w:lang w:eastAsia="ja-JP"/>
        </w:rPr>
      </w:pPr>
      <w:bookmarkStart w:id="7" w:name="_Hlk115375613"/>
      <w:r w:rsidRPr="00035D7F">
        <w:rPr>
          <w:rFonts w:eastAsia="MS Mincho"/>
          <w:b/>
          <w:sz w:val="22"/>
          <w:szCs w:val="22"/>
          <w:lang w:eastAsia="ja-JP"/>
        </w:rPr>
        <w:t xml:space="preserve">Proposal </w:t>
      </w:r>
      <w:r w:rsidR="006F3F36">
        <w:rPr>
          <w:rFonts w:eastAsia="MS Mincho"/>
          <w:b/>
          <w:sz w:val="22"/>
          <w:szCs w:val="22"/>
          <w:lang w:eastAsia="ja-JP"/>
        </w:rPr>
        <w:t>4</w:t>
      </w:r>
      <w:r w:rsidRPr="00035D7F">
        <w:rPr>
          <w:rFonts w:eastAsia="MS Mincho"/>
          <w:b/>
          <w:sz w:val="22"/>
          <w:szCs w:val="22"/>
          <w:lang w:eastAsia="ja-JP"/>
        </w:rPr>
        <w:t xml:space="preserve">: </w:t>
      </w:r>
      <w:r w:rsidR="005A4B5C">
        <w:rPr>
          <w:rFonts w:eastAsia="MS Mincho"/>
          <w:b/>
          <w:sz w:val="22"/>
          <w:szCs w:val="22"/>
          <w:lang w:eastAsia="ja-JP"/>
        </w:rPr>
        <w:t>F</w:t>
      </w:r>
      <w:r w:rsidRPr="00035D7F">
        <w:rPr>
          <w:rFonts w:eastAsia="MS Mincho"/>
          <w:b/>
          <w:sz w:val="22"/>
          <w:szCs w:val="22"/>
          <w:lang w:eastAsia="ja-JP"/>
        </w:rPr>
        <w:t xml:space="preserve">or </w:t>
      </w:r>
      <w:r w:rsidR="00393C0D">
        <w:rPr>
          <w:rFonts w:eastAsia="MS Mincho"/>
          <w:b/>
          <w:sz w:val="22"/>
          <w:szCs w:val="22"/>
          <w:lang w:eastAsia="ja-JP"/>
        </w:rPr>
        <w:t xml:space="preserve">the </w:t>
      </w:r>
      <w:r w:rsidRPr="00035D7F">
        <w:rPr>
          <w:rFonts w:eastAsia="MS Mincho"/>
          <w:b/>
          <w:sz w:val="22"/>
          <w:szCs w:val="22"/>
          <w:lang w:eastAsia="ja-JP"/>
        </w:rPr>
        <w:t>model registration</w:t>
      </w:r>
      <w:r>
        <w:rPr>
          <w:rFonts w:eastAsia="MS Mincho"/>
          <w:b/>
          <w:sz w:val="22"/>
          <w:szCs w:val="22"/>
          <w:lang w:eastAsia="ja-JP"/>
        </w:rPr>
        <w:t xml:space="preserve"> and other LCM procedures</w:t>
      </w:r>
      <w:r w:rsidRPr="00035D7F">
        <w:rPr>
          <w:rFonts w:eastAsia="MS Mincho"/>
          <w:b/>
          <w:sz w:val="22"/>
          <w:szCs w:val="22"/>
          <w:lang w:eastAsia="ja-JP"/>
        </w:rPr>
        <w:t xml:space="preserve">, </w:t>
      </w:r>
      <w:r>
        <w:rPr>
          <w:rFonts w:eastAsia="MS Mincho"/>
          <w:b/>
          <w:sz w:val="22"/>
          <w:szCs w:val="22"/>
          <w:lang w:eastAsia="ja-JP"/>
        </w:rPr>
        <w:t xml:space="preserve">the design of </w:t>
      </w:r>
      <w:r w:rsidR="00393C0D">
        <w:rPr>
          <w:rFonts w:eastAsia="MS Mincho"/>
          <w:b/>
          <w:sz w:val="22"/>
          <w:szCs w:val="22"/>
          <w:lang w:eastAsia="ja-JP"/>
        </w:rPr>
        <w:t xml:space="preserve">the </w:t>
      </w:r>
      <w:r>
        <w:rPr>
          <w:rFonts w:eastAsia="MS Mincho"/>
          <w:b/>
          <w:sz w:val="22"/>
          <w:szCs w:val="22"/>
          <w:lang w:eastAsia="ja-JP"/>
        </w:rPr>
        <w:t>model ID should be studied.</w:t>
      </w:r>
    </w:p>
    <w:bookmarkEnd w:id="7"/>
    <w:p w14:paraId="50A8A643" w14:textId="1A3ADD28" w:rsidR="00822089" w:rsidRDefault="00822089" w:rsidP="00F5633A">
      <w:pPr>
        <w:jc w:val="both"/>
        <w:rPr>
          <w:rFonts w:eastAsia="MS Mincho"/>
          <w:sz w:val="22"/>
          <w:szCs w:val="22"/>
          <w:lang w:eastAsia="ja-JP"/>
        </w:rPr>
      </w:pPr>
    </w:p>
    <w:p w14:paraId="079ACFB9" w14:textId="565CBC96" w:rsidR="005414E4" w:rsidRDefault="00AE4C7F" w:rsidP="00F5633A">
      <w:pPr>
        <w:jc w:val="both"/>
        <w:rPr>
          <w:rFonts w:eastAsia="MS Mincho"/>
          <w:sz w:val="22"/>
          <w:szCs w:val="22"/>
          <w:lang w:eastAsia="ja-JP"/>
        </w:rPr>
      </w:pPr>
      <w:r>
        <w:rPr>
          <w:rFonts w:eastAsia="MS Mincho"/>
          <w:sz w:val="22"/>
          <w:szCs w:val="22"/>
          <w:lang w:eastAsia="ja-JP"/>
        </w:rPr>
        <w:t>The</w:t>
      </w:r>
      <w:r w:rsidR="00E274F4">
        <w:rPr>
          <w:rFonts w:eastAsia="MS Mincho"/>
          <w:sz w:val="22"/>
          <w:szCs w:val="22"/>
          <w:lang w:eastAsia="ja-JP"/>
        </w:rPr>
        <w:t xml:space="preserve"> considerations on the design of </w:t>
      </w:r>
      <w:r w:rsidR="0022390A">
        <w:rPr>
          <w:rFonts w:eastAsia="MS Mincho"/>
          <w:sz w:val="22"/>
          <w:szCs w:val="22"/>
          <w:lang w:eastAsia="ja-JP"/>
        </w:rPr>
        <w:t xml:space="preserve">the </w:t>
      </w:r>
      <w:r w:rsidR="00E274F4">
        <w:rPr>
          <w:rFonts w:eastAsia="MS Mincho"/>
          <w:sz w:val="22"/>
          <w:szCs w:val="22"/>
          <w:lang w:eastAsia="ja-JP"/>
        </w:rPr>
        <w:t xml:space="preserve">model ID are highly related to the usage of the ID in a procedure. </w:t>
      </w:r>
      <w:r w:rsidR="00FB0200">
        <w:rPr>
          <w:rFonts w:eastAsia="MS Mincho"/>
          <w:sz w:val="22"/>
          <w:szCs w:val="22"/>
          <w:lang w:eastAsia="ja-JP"/>
        </w:rPr>
        <w:t xml:space="preserve">For </w:t>
      </w:r>
      <w:r w:rsidR="0022390A">
        <w:rPr>
          <w:rFonts w:eastAsia="MS Mincho"/>
          <w:sz w:val="22"/>
          <w:szCs w:val="22"/>
          <w:lang w:eastAsia="ja-JP"/>
        </w:rPr>
        <w:t xml:space="preserve">the </w:t>
      </w:r>
      <w:r w:rsidR="00FB0200">
        <w:rPr>
          <w:rFonts w:eastAsia="MS Mincho"/>
          <w:sz w:val="22"/>
          <w:szCs w:val="22"/>
          <w:lang w:eastAsia="ja-JP"/>
        </w:rPr>
        <w:t xml:space="preserve">model registration, </w:t>
      </w:r>
      <w:r w:rsidR="0022390A">
        <w:rPr>
          <w:rFonts w:eastAsia="MS Mincho"/>
          <w:sz w:val="22"/>
          <w:szCs w:val="22"/>
          <w:lang w:eastAsia="ja-JP"/>
        </w:rPr>
        <w:t xml:space="preserve">the </w:t>
      </w:r>
      <w:r w:rsidR="00FB0200">
        <w:rPr>
          <w:rFonts w:eastAsia="MS Mincho"/>
          <w:sz w:val="22"/>
          <w:szCs w:val="22"/>
          <w:lang w:eastAsia="ja-JP"/>
        </w:rPr>
        <w:t xml:space="preserve">model ID may include its collaboration level information. </w:t>
      </w:r>
      <w:r w:rsidR="00E274F4">
        <w:rPr>
          <w:rFonts w:eastAsia="MS Mincho"/>
          <w:sz w:val="22"/>
          <w:szCs w:val="22"/>
          <w:lang w:eastAsia="ja-JP"/>
        </w:rPr>
        <w:t xml:space="preserve">For </w:t>
      </w:r>
      <w:r w:rsidR="00DF3F46">
        <w:rPr>
          <w:rFonts w:eastAsia="MS Mincho"/>
          <w:sz w:val="22"/>
          <w:szCs w:val="22"/>
          <w:lang w:eastAsia="ja-JP"/>
        </w:rPr>
        <w:t xml:space="preserve">the </w:t>
      </w:r>
      <w:r w:rsidR="00E274F4">
        <w:rPr>
          <w:rFonts w:eastAsia="MS Mincho"/>
          <w:sz w:val="22"/>
          <w:szCs w:val="22"/>
          <w:lang w:eastAsia="ja-JP"/>
        </w:rPr>
        <w:t xml:space="preserve">model switch, </w:t>
      </w:r>
      <w:r w:rsidR="00DF3F46">
        <w:rPr>
          <w:rFonts w:eastAsia="MS Mincho"/>
          <w:sz w:val="22"/>
          <w:szCs w:val="22"/>
          <w:lang w:eastAsia="ja-JP"/>
        </w:rPr>
        <w:t xml:space="preserve">the </w:t>
      </w:r>
      <w:r w:rsidR="00E274F4">
        <w:rPr>
          <w:rFonts w:eastAsia="MS Mincho"/>
          <w:sz w:val="22"/>
          <w:szCs w:val="22"/>
          <w:lang w:eastAsia="ja-JP"/>
        </w:rPr>
        <w:t xml:space="preserve">model ID would be used to differentiate the model in use and the model </w:t>
      </w:r>
      <w:r w:rsidR="00DF3F46">
        <w:rPr>
          <w:rFonts w:eastAsia="MS Mincho"/>
          <w:sz w:val="22"/>
          <w:szCs w:val="22"/>
          <w:lang w:eastAsia="ja-JP"/>
        </w:rPr>
        <w:t xml:space="preserve">to </w:t>
      </w:r>
      <w:r w:rsidR="00E274F4">
        <w:rPr>
          <w:rFonts w:eastAsia="MS Mincho"/>
          <w:sz w:val="22"/>
          <w:szCs w:val="22"/>
          <w:lang w:eastAsia="ja-JP"/>
        </w:rPr>
        <w:t xml:space="preserve">be used. For </w:t>
      </w:r>
      <w:r w:rsidR="00DF3F46">
        <w:rPr>
          <w:rFonts w:eastAsia="MS Mincho"/>
          <w:sz w:val="22"/>
          <w:szCs w:val="22"/>
          <w:lang w:eastAsia="ja-JP"/>
        </w:rPr>
        <w:t xml:space="preserve">the </w:t>
      </w:r>
      <w:r w:rsidR="00E274F4">
        <w:rPr>
          <w:rFonts w:eastAsia="MS Mincho"/>
          <w:sz w:val="22"/>
          <w:szCs w:val="22"/>
          <w:lang w:eastAsia="ja-JP"/>
        </w:rPr>
        <w:t xml:space="preserve">model update, the ID is </w:t>
      </w:r>
      <w:r w:rsidR="006B5564">
        <w:rPr>
          <w:rFonts w:eastAsia="MS Mincho"/>
          <w:sz w:val="22"/>
          <w:szCs w:val="22"/>
          <w:lang w:eastAsia="ja-JP"/>
        </w:rPr>
        <w:t>main</w:t>
      </w:r>
      <w:r w:rsidR="00DF3F46">
        <w:rPr>
          <w:rFonts w:eastAsia="MS Mincho"/>
          <w:sz w:val="22"/>
          <w:szCs w:val="22"/>
          <w:lang w:eastAsia="ja-JP"/>
        </w:rPr>
        <w:t>ly</w:t>
      </w:r>
      <w:r w:rsidR="006B5564">
        <w:rPr>
          <w:rFonts w:eastAsia="MS Mincho"/>
          <w:sz w:val="22"/>
          <w:szCs w:val="22"/>
          <w:lang w:eastAsia="ja-JP"/>
        </w:rPr>
        <w:t xml:space="preserve"> </w:t>
      </w:r>
      <w:r w:rsidR="0090259B">
        <w:rPr>
          <w:rFonts w:eastAsia="MS Mincho"/>
          <w:sz w:val="22"/>
          <w:szCs w:val="22"/>
          <w:lang w:eastAsia="ja-JP"/>
        </w:rPr>
        <w:t xml:space="preserve">for marking </w:t>
      </w:r>
      <w:r w:rsidR="006B5564">
        <w:rPr>
          <w:rFonts w:eastAsia="MS Mincho"/>
          <w:sz w:val="22"/>
          <w:szCs w:val="22"/>
          <w:lang w:eastAsia="ja-JP"/>
        </w:rPr>
        <w:t xml:space="preserve">the </w:t>
      </w:r>
      <w:r w:rsidR="00E274F4">
        <w:rPr>
          <w:rFonts w:eastAsia="MS Mincho"/>
          <w:sz w:val="22"/>
          <w:szCs w:val="22"/>
          <w:lang w:eastAsia="ja-JP"/>
        </w:rPr>
        <w:t>version number</w:t>
      </w:r>
      <w:r w:rsidR="006B5564">
        <w:rPr>
          <w:rFonts w:eastAsia="MS Mincho"/>
          <w:sz w:val="22"/>
          <w:szCs w:val="22"/>
          <w:lang w:eastAsia="ja-JP"/>
        </w:rPr>
        <w:t xml:space="preserve"> of the model</w:t>
      </w:r>
      <w:r w:rsidR="00E274F4">
        <w:rPr>
          <w:rFonts w:eastAsia="MS Mincho"/>
          <w:sz w:val="22"/>
          <w:szCs w:val="22"/>
          <w:lang w:eastAsia="ja-JP"/>
        </w:rPr>
        <w:t xml:space="preserve">. For </w:t>
      </w:r>
      <w:r w:rsidR="004C32D3">
        <w:rPr>
          <w:rFonts w:eastAsia="MS Mincho"/>
          <w:sz w:val="22"/>
          <w:szCs w:val="22"/>
          <w:lang w:eastAsia="ja-JP"/>
        </w:rPr>
        <w:t xml:space="preserve">the </w:t>
      </w:r>
      <w:r w:rsidR="00E274F4">
        <w:rPr>
          <w:rFonts w:eastAsia="MS Mincho"/>
          <w:sz w:val="22"/>
          <w:szCs w:val="22"/>
          <w:lang w:eastAsia="ja-JP"/>
        </w:rPr>
        <w:t xml:space="preserve">model </w:t>
      </w:r>
      <w:r w:rsidR="0090259B">
        <w:rPr>
          <w:rFonts w:eastAsia="MS Mincho"/>
          <w:sz w:val="22"/>
          <w:szCs w:val="22"/>
          <w:lang w:eastAsia="ja-JP"/>
        </w:rPr>
        <w:t xml:space="preserve">training, the ID </w:t>
      </w:r>
      <w:r w:rsidR="006B5564">
        <w:rPr>
          <w:rFonts w:eastAsia="MS Mincho"/>
          <w:sz w:val="22"/>
          <w:szCs w:val="22"/>
          <w:lang w:eastAsia="ja-JP"/>
        </w:rPr>
        <w:t>can be</w:t>
      </w:r>
      <w:r w:rsidR="0090259B">
        <w:rPr>
          <w:rFonts w:eastAsia="MS Mincho"/>
          <w:sz w:val="22"/>
          <w:szCs w:val="22"/>
          <w:lang w:eastAsia="ja-JP"/>
        </w:rPr>
        <w:t xml:space="preserve"> used for its data collection. </w:t>
      </w:r>
    </w:p>
    <w:p w14:paraId="301DAD24" w14:textId="092DFD6D" w:rsidR="005414E4" w:rsidRDefault="005414E4" w:rsidP="00F5633A">
      <w:pPr>
        <w:jc w:val="both"/>
        <w:rPr>
          <w:rFonts w:eastAsia="MS Mincho"/>
          <w:sz w:val="22"/>
          <w:szCs w:val="22"/>
          <w:lang w:eastAsia="ja-JP"/>
        </w:rPr>
      </w:pPr>
      <w:r>
        <w:rPr>
          <w:rFonts w:eastAsia="MS Mincho"/>
          <w:sz w:val="22"/>
          <w:szCs w:val="22"/>
          <w:lang w:eastAsia="ja-JP"/>
        </w:rPr>
        <w:t xml:space="preserve">Therefore, </w:t>
      </w:r>
      <w:r w:rsidR="00C20D8B">
        <w:rPr>
          <w:rFonts w:eastAsia="MS Mincho"/>
          <w:sz w:val="22"/>
          <w:szCs w:val="22"/>
          <w:lang w:eastAsia="ja-JP"/>
        </w:rPr>
        <w:t xml:space="preserve">it should be clarified </w:t>
      </w:r>
      <w:r>
        <w:rPr>
          <w:rFonts w:eastAsia="MS Mincho"/>
          <w:sz w:val="22"/>
          <w:szCs w:val="22"/>
          <w:lang w:eastAsia="ja-JP"/>
        </w:rPr>
        <w:t xml:space="preserve">whether to have a unified model ID for all </w:t>
      </w:r>
      <w:r w:rsidR="00C20D8B">
        <w:rPr>
          <w:rFonts w:eastAsia="MS Mincho"/>
          <w:sz w:val="22"/>
          <w:szCs w:val="22"/>
          <w:lang w:eastAsia="ja-JP"/>
        </w:rPr>
        <w:t xml:space="preserve">the </w:t>
      </w:r>
      <w:r w:rsidR="006B5564">
        <w:rPr>
          <w:rFonts w:eastAsia="MS Mincho"/>
          <w:sz w:val="22"/>
          <w:szCs w:val="22"/>
          <w:lang w:eastAsia="ja-JP"/>
        </w:rPr>
        <w:t xml:space="preserve">LCM </w:t>
      </w:r>
      <w:r>
        <w:rPr>
          <w:rFonts w:eastAsia="MS Mincho"/>
          <w:sz w:val="22"/>
          <w:szCs w:val="22"/>
          <w:lang w:eastAsia="ja-JP"/>
        </w:rPr>
        <w:t>procedures</w:t>
      </w:r>
      <w:r w:rsidR="006B5564">
        <w:rPr>
          <w:rFonts w:eastAsia="MS Mincho"/>
          <w:sz w:val="22"/>
          <w:szCs w:val="22"/>
          <w:lang w:eastAsia="ja-JP"/>
        </w:rPr>
        <w:t xml:space="preserve"> </w:t>
      </w:r>
      <w:r w:rsidR="00C20D8B">
        <w:rPr>
          <w:rFonts w:eastAsia="MS Mincho"/>
          <w:sz w:val="22"/>
          <w:szCs w:val="22"/>
          <w:lang w:eastAsia="ja-JP"/>
        </w:rPr>
        <w:t xml:space="preserve">linked with </w:t>
      </w:r>
      <w:r w:rsidR="004C32D3">
        <w:rPr>
          <w:rFonts w:eastAsia="MS Mincho"/>
          <w:sz w:val="22"/>
          <w:szCs w:val="22"/>
          <w:lang w:eastAsia="ja-JP"/>
        </w:rPr>
        <w:t xml:space="preserve">the </w:t>
      </w:r>
      <w:r w:rsidR="00C20D8B">
        <w:rPr>
          <w:rFonts w:eastAsia="MS Mincho"/>
          <w:sz w:val="22"/>
          <w:szCs w:val="22"/>
          <w:lang w:eastAsia="ja-JP"/>
        </w:rPr>
        <w:t>model ID.</w:t>
      </w:r>
    </w:p>
    <w:p w14:paraId="107EBAD2" w14:textId="68D1C2B5" w:rsidR="005414E4" w:rsidRDefault="005414E4" w:rsidP="00F5633A">
      <w:pPr>
        <w:jc w:val="both"/>
        <w:rPr>
          <w:rFonts w:eastAsia="MS Mincho"/>
          <w:sz w:val="22"/>
          <w:szCs w:val="22"/>
          <w:lang w:eastAsia="ja-JP"/>
        </w:rPr>
      </w:pPr>
    </w:p>
    <w:p w14:paraId="7BF3A6B7" w14:textId="26F54B26" w:rsidR="00C20D8B" w:rsidRDefault="005414E4" w:rsidP="00F5633A">
      <w:pPr>
        <w:jc w:val="both"/>
        <w:rPr>
          <w:rFonts w:eastAsia="MS Mincho"/>
          <w:b/>
          <w:sz w:val="22"/>
          <w:szCs w:val="22"/>
          <w:lang w:eastAsia="ja-JP"/>
        </w:rPr>
      </w:pPr>
      <w:bookmarkStart w:id="8" w:name="_Hlk115375620"/>
      <w:r w:rsidRPr="005414E4">
        <w:rPr>
          <w:rFonts w:eastAsia="MS Mincho"/>
          <w:b/>
          <w:sz w:val="22"/>
          <w:szCs w:val="22"/>
          <w:lang w:eastAsia="ja-JP"/>
        </w:rPr>
        <w:t xml:space="preserve">Proposal </w:t>
      </w:r>
      <w:r w:rsidR="006F3F36">
        <w:rPr>
          <w:rFonts w:eastAsia="MS Mincho"/>
          <w:b/>
          <w:sz w:val="22"/>
          <w:szCs w:val="22"/>
          <w:lang w:eastAsia="ja-JP"/>
        </w:rPr>
        <w:t>5</w:t>
      </w:r>
      <w:r w:rsidRPr="005414E4">
        <w:rPr>
          <w:rFonts w:eastAsia="MS Mincho"/>
          <w:b/>
          <w:sz w:val="22"/>
          <w:szCs w:val="22"/>
          <w:lang w:eastAsia="ja-JP"/>
        </w:rPr>
        <w:t xml:space="preserve">: </w:t>
      </w:r>
      <w:r w:rsidR="00C20D8B">
        <w:rPr>
          <w:rFonts w:eastAsia="MS Mincho"/>
          <w:b/>
          <w:sz w:val="22"/>
          <w:szCs w:val="22"/>
          <w:lang w:eastAsia="ja-JP"/>
        </w:rPr>
        <w:t>I</w:t>
      </w:r>
      <w:r w:rsidR="00C20D8B" w:rsidRPr="00C20D8B">
        <w:rPr>
          <w:rFonts w:eastAsia="MS Mincho"/>
          <w:b/>
          <w:sz w:val="22"/>
          <w:szCs w:val="22"/>
          <w:lang w:eastAsia="ja-JP"/>
        </w:rPr>
        <w:t xml:space="preserve">t should be clarified whether to have a unified model ID for all the LCM procedures linked with </w:t>
      </w:r>
      <w:r w:rsidR="007A226C">
        <w:rPr>
          <w:rFonts w:eastAsia="MS Mincho"/>
          <w:b/>
          <w:sz w:val="22"/>
          <w:szCs w:val="22"/>
          <w:lang w:eastAsia="ja-JP"/>
        </w:rPr>
        <w:t xml:space="preserve">the </w:t>
      </w:r>
      <w:r w:rsidR="00C20D8B" w:rsidRPr="00C20D8B">
        <w:rPr>
          <w:rFonts w:eastAsia="MS Mincho"/>
          <w:b/>
          <w:sz w:val="22"/>
          <w:szCs w:val="22"/>
          <w:lang w:eastAsia="ja-JP"/>
        </w:rPr>
        <w:t>model ID.</w:t>
      </w:r>
    </w:p>
    <w:bookmarkEnd w:id="8"/>
    <w:p w14:paraId="748B09CE" w14:textId="15041821" w:rsidR="005414E4" w:rsidRDefault="005414E4" w:rsidP="00F5633A">
      <w:pPr>
        <w:jc w:val="both"/>
        <w:rPr>
          <w:rFonts w:eastAsia="MS Mincho"/>
          <w:b/>
          <w:sz w:val="22"/>
          <w:szCs w:val="22"/>
          <w:lang w:eastAsia="ja-JP"/>
        </w:rPr>
      </w:pPr>
    </w:p>
    <w:p w14:paraId="470801D8" w14:textId="3FEFECF2" w:rsidR="0082457F" w:rsidRDefault="0082457F" w:rsidP="00F5633A">
      <w:pPr>
        <w:jc w:val="both"/>
        <w:rPr>
          <w:rFonts w:eastAsia="MS Mincho"/>
          <w:bCs/>
          <w:sz w:val="22"/>
          <w:szCs w:val="22"/>
          <w:lang w:eastAsia="ja-JP"/>
        </w:rPr>
      </w:pPr>
      <w:r>
        <w:rPr>
          <w:rFonts w:eastAsia="MS Mincho"/>
          <w:bCs/>
          <w:sz w:val="22"/>
          <w:szCs w:val="22"/>
          <w:lang w:eastAsia="ja-JP"/>
        </w:rPr>
        <w:lastRenderedPageBreak/>
        <w:t>Besides, several independent factors may need to be considered</w:t>
      </w:r>
      <w:r w:rsidR="006B5564">
        <w:rPr>
          <w:rFonts w:eastAsia="MS Mincho"/>
          <w:bCs/>
          <w:sz w:val="22"/>
          <w:szCs w:val="22"/>
          <w:lang w:eastAsia="ja-JP"/>
        </w:rPr>
        <w:t xml:space="preserve"> </w:t>
      </w:r>
      <w:r w:rsidR="00347AE3">
        <w:rPr>
          <w:rFonts w:eastAsia="MS Mincho"/>
          <w:bCs/>
          <w:sz w:val="22"/>
          <w:szCs w:val="22"/>
          <w:lang w:eastAsia="ja-JP"/>
        </w:rPr>
        <w:t xml:space="preserve">as </w:t>
      </w:r>
      <w:r w:rsidR="006B5564">
        <w:rPr>
          <w:rFonts w:eastAsia="MS Mincho"/>
          <w:bCs/>
          <w:sz w:val="22"/>
          <w:szCs w:val="22"/>
          <w:lang w:eastAsia="ja-JP"/>
        </w:rPr>
        <w:t>well</w:t>
      </w:r>
      <w:r>
        <w:rPr>
          <w:rFonts w:eastAsia="MS Mincho"/>
          <w:bCs/>
          <w:sz w:val="22"/>
          <w:szCs w:val="22"/>
          <w:lang w:eastAsia="ja-JP"/>
        </w:rPr>
        <w:t>:</w:t>
      </w:r>
    </w:p>
    <w:p w14:paraId="591E59DE" w14:textId="4856DCC7" w:rsidR="005414E4" w:rsidRDefault="0082457F">
      <w:pPr>
        <w:pStyle w:val="aff1"/>
        <w:numPr>
          <w:ilvl w:val="0"/>
          <w:numId w:val="14"/>
        </w:numPr>
        <w:ind w:firstLineChars="0"/>
        <w:jc w:val="both"/>
        <w:rPr>
          <w:rFonts w:eastAsia="MS Mincho"/>
          <w:bCs/>
          <w:sz w:val="22"/>
          <w:szCs w:val="22"/>
          <w:lang w:eastAsia="ja-JP"/>
        </w:rPr>
      </w:pPr>
      <w:r w:rsidRPr="0082457F">
        <w:rPr>
          <w:rFonts w:eastAsia="MS Mincho"/>
          <w:bCs/>
          <w:sz w:val="22"/>
          <w:szCs w:val="22"/>
          <w:lang w:eastAsia="ja-JP"/>
        </w:rPr>
        <w:t>To</w:t>
      </w:r>
      <w:r w:rsidR="00C43B35" w:rsidRPr="0082457F">
        <w:rPr>
          <w:rFonts w:eastAsia="MS Mincho"/>
          <w:bCs/>
          <w:sz w:val="22"/>
          <w:szCs w:val="22"/>
          <w:lang w:eastAsia="ja-JP"/>
        </w:rPr>
        <w:t xml:space="preserve"> easily capture basic information about a model, </w:t>
      </w:r>
      <w:r w:rsidR="007F7A02">
        <w:rPr>
          <w:rFonts w:eastAsia="MS Mincho"/>
          <w:bCs/>
          <w:sz w:val="22"/>
          <w:szCs w:val="22"/>
          <w:lang w:eastAsia="ja-JP"/>
        </w:rPr>
        <w:t xml:space="preserve">the </w:t>
      </w:r>
      <w:r w:rsidR="00C43B35" w:rsidRPr="0082457F">
        <w:rPr>
          <w:rFonts w:eastAsia="MS Mincho"/>
          <w:bCs/>
          <w:sz w:val="22"/>
          <w:szCs w:val="22"/>
          <w:lang w:eastAsia="ja-JP"/>
        </w:rPr>
        <w:t>model’s feature related information may need to be reflected in its model ID, for example</w:t>
      </w:r>
      <w:r w:rsidR="00751AD7" w:rsidRPr="0082457F">
        <w:rPr>
          <w:rFonts w:eastAsia="MS Mincho"/>
          <w:bCs/>
          <w:sz w:val="22"/>
          <w:szCs w:val="22"/>
          <w:lang w:eastAsia="ja-JP"/>
        </w:rPr>
        <w:t xml:space="preserve">, </w:t>
      </w:r>
      <w:r w:rsidR="007F7A02">
        <w:rPr>
          <w:rFonts w:eastAsia="MS Mincho"/>
          <w:bCs/>
          <w:sz w:val="22"/>
          <w:szCs w:val="22"/>
          <w:lang w:eastAsia="ja-JP"/>
        </w:rPr>
        <w:t xml:space="preserve">the </w:t>
      </w:r>
      <w:r w:rsidR="00751AD7" w:rsidRPr="0082457F">
        <w:rPr>
          <w:rFonts w:eastAsia="MS Mincho"/>
          <w:bCs/>
          <w:sz w:val="22"/>
          <w:szCs w:val="22"/>
          <w:lang w:eastAsia="ja-JP"/>
        </w:rPr>
        <w:t xml:space="preserve">model function, </w:t>
      </w:r>
      <w:r w:rsidR="007F7A02">
        <w:rPr>
          <w:rFonts w:eastAsia="MS Mincho"/>
          <w:bCs/>
          <w:sz w:val="22"/>
          <w:szCs w:val="22"/>
          <w:lang w:eastAsia="ja-JP"/>
        </w:rPr>
        <w:t xml:space="preserve">the </w:t>
      </w:r>
      <w:r w:rsidR="00751AD7" w:rsidRPr="0082457F">
        <w:rPr>
          <w:rFonts w:eastAsia="MS Mincho"/>
          <w:bCs/>
          <w:sz w:val="22"/>
          <w:szCs w:val="22"/>
          <w:lang w:eastAsia="ja-JP"/>
        </w:rPr>
        <w:t>model type</w:t>
      </w:r>
      <w:r w:rsidR="00C43B35" w:rsidRPr="0082457F">
        <w:rPr>
          <w:rFonts w:eastAsia="MS Mincho"/>
          <w:bCs/>
          <w:sz w:val="22"/>
          <w:szCs w:val="22"/>
          <w:lang w:eastAsia="ja-JP"/>
        </w:rPr>
        <w:t xml:space="preserve">, </w:t>
      </w:r>
      <w:r w:rsidR="007F7A02">
        <w:rPr>
          <w:rFonts w:eastAsia="MS Mincho"/>
          <w:bCs/>
          <w:sz w:val="22"/>
          <w:szCs w:val="22"/>
          <w:lang w:eastAsia="ja-JP"/>
        </w:rPr>
        <w:t xml:space="preserve">the </w:t>
      </w:r>
      <w:r w:rsidR="00C43B35" w:rsidRPr="0082457F">
        <w:rPr>
          <w:rFonts w:eastAsia="MS Mincho"/>
          <w:bCs/>
          <w:sz w:val="22"/>
          <w:szCs w:val="22"/>
          <w:lang w:eastAsia="ja-JP"/>
        </w:rPr>
        <w:t xml:space="preserve">model size etc. </w:t>
      </w:r>
    </w:p>
    <w:p w14:paraId="48351276" w14:textId="618F1F91" w:rsidR="00CC4D94" w:rsidRDefault="00CC4D94">
      <w:pPr>
        <w:pStyle w:val="aff1"/>
        <w:numPr>
          <w:ilvl w:val="0"/>
          <w:numId w:val="14"/>
        </w:numPr>
        <w:ind w:firstLineChars="0"/>
        <w:jc w:val="both"/>
        <w:rPr>
          <w:rFonts w:eastAsia="MS Mincho"/>
          <w:bCs/>
          <w:sz w:val="22"/>
          <w:szCs w:val="22"/>
          <w:lang w:eastAsia="ja-JP"/>
        </w:rPr>
      </w:pPr>
      <w:r>
        <w:rPr>
          <w:rFonts w:eastAsia="MS Mincho"/>
          <w:bCs/>
          <w:sz w:val="22"/>
          <w:szCs w:val="22"/>
          <w:lang w:eastAsia="ja-JP"/>
        </w:rPr>
        <w:t xml:space="preserve">A hieratical naming way for a </w:t>
      </w:r>
      <w:r w:rsidR="0082457F">
        <w:rPr>
          <w:rFonts w:eastAsia="MS Mincho"/>
          <w:bCs/>
          <w:sz w:val="22"/>
          <w:szCs w:val="22"/>
          <w:lang w:eastAsia="ja-JP"/>
        </w:rPr>
        <w:t>model family and its member model</w:t>
      </w:r>
      <w:r w:rsidR="006B5564">
        <w:rPr>
          <w:rFonts w:eastAsia="MS Mincho"/>
          <w:bCs/>
          <w:sz w:val="22"/>
          <w:szCs w:val="22"/>
          <w:lang w:eastAsia="ja-JP"/>
        </w:rPr>
        <w:t>s</w:t>
      </w:r>
    </w:p>
    <w:p w14:paraId="5BAF8209" w14:textId="3FAFA7F0" w:rsidR="0082457F" w:rsidRDefault="00CC4D94">
      <w:pPr>
        <w:pStyle w:val="aff1"/>
        <w:numPr>
          <w:ilvl w:val="0"/>
          <w:numId w:val="14"/>
        </w:numPr>
        <w:ind w:firstLineChars="0"/>
        <w:jc w:val="both"/>
        <w:rPr>
          <w:rFonts w:eastAsia="MS Mincho"/>
          <w:bCs/>
          <w:sz w:val="22"/>
          <w:szCs w:val="22"/>
          <w:lang w:eastAsia="ja-JP"/>
        </w:rPr>
      </w:pPr>
      <w:r>
        <w:rPr>
          <w:rFonts w:eastAsia="MS Mincho"/>
          <w:bCs/>
          <w:sz w:val="22"/>
          <w:szCs w:val="22"/>
          <w:lang w:eastAsia="ja-JP"/>
        </w:rPr>
        <w:t xml:space="preserve">A unified model ID in a network or </w:t>
      </w:r>
      <w:r w:rsidR="007F7A02">
        <w:rPr>
          <w:rFonts w:eastAsia="MS Mincho"/>
          <w:bCs/>
          <w:sz w:val="22"/>
          <w:szCs w:val="22"/>
          <w:lang w:eastAsia="ja-JP"/>
        </w:rPr>
        <w:t xml:space="preserve">a </w:t>
      </w:r>
      <w:r>
        <w:rPr>
          <w:rFonts w:eastAsia="MS Mincho"/>
          <w:bCs/>
          <w:sz w:val="22"/>
          <w:szCs w:val="22"/>
          <w:lang w:eastAsia="ja-JP"/>
        </w:rPr>
        <w:t xml:space="preserve">temporal/localized model ID </w:t>
      </w:r>
    </w:p>
    <w:p w14:paraId="7EED3D79" w14:textId="7261E8F6" w:rsidR="006B5564" w:rsidRPr="0082457F" w:rsidRDefault="007F7A02">
      <w:pPr>
        <w:pStyle w:val="aff1"/>
        <w:numPr>
          <w:ilvl w:val="0"/>
          <w:numId w:val="14"/>
        </w:numPr>
        <w:ind w:firstLineChars="0"/>
        <w:jc w:val="both"/>
        <w:rPr>
          <w:rFonts w:eastAsia="MS Mincho"/>
          <w:bCs/>
          <w:sz w:val="22"/>
          <w:szCs w:val="22"/>
          <w:lang w:eastAsia="ja-JP"/>
        </w:rPr>
      </w:pPr>
      <w:r>
        <w:rPr>
          <w:rFonts w:eastAsia="MS Mincho"/>
          <w:bCs/>
          <w:sz w:val="22"/>
          <w:szCs w:val="22"/>
          <w:lang w:eastAsia="ja-JP"/>
        </w:rPr>
        <w:t>A m</w:t>
      </w:r>
      <w:r w:rsidR="006B5564">
        <w:rPr>
          <w:rFonts w:eastAsia="MS Mincho"/>
          <w:bCs/>
          <w:sz w:val="22"/>
          <w:szCs w:val="22"/>
          <w:lang w:eastAsia="ja-JP"/>
        </w:rPr>
        <w:t xml:space="preserve">odel ID for a per UE model and </w:t>
      </w:r>
      <w:r>
        <w:rPr>
          <w:rFonts w:eastAsia="MS Mincho"/>
          <w:bCs/>
          <w:sz w:val="22"/>
          <w:szCs w:val="22"/>
          <w:lang w:eastAsia="ja-JP"/>
        </w:rPr>
        <w:t xml:space="preserve">a </w:t>
      </w:r>
      <w:r w:rsidR="006B5564">
        <w:rPr>
          <w:rFonts w:eastAsia="MS Mincho"/>
          <w:bCs/>
          <w:sz w:val="22"/>
          <w:szCs w:val="22"/>
          <w:lang w:eastAsia="ja-JP"/>
        </w:rPr>
        <w:t>model ID for a per cell model</w:t>
      </w:r>
    </w:p>
    <w:p w14:paraId="67DA7E41" w14:textId="442A834B" w:rsidR="00751AD7" w:rsidRDefault="00751AD7" w:rsidP="00F5633A">
      <w:pPr>
        <w:jc w:val="both"/>
        <w:rPr>
          <w:rFonts w:eastAsia="MS Mincho"/>
          <w:bCs/>
          <w:sz w:val="22"/>
          <w:szCs w:val="22"/>
          <w:lang w:eastAsia="ja-JP"/>
        </w:rPr>
      </w:pPr>
    </w:p>
    <w:p w14:paraId="2DFB9B81" w14:textId="0E01F173" w:rsidR="00751AD7" w:rsidRPr="00751AD7" w:rsidRDefault="00751AD7" w:rsidP="00F5633A">
      <w:pPr>
        <w:jc w:val="both"/>
        <w:rPr>
          <w:rFonts w:eastAsia="MS Mincho"/>
          <w:b/>
          <w:sz w:val="22"/>
          <w:szCs w:val="22"/>
          <w:lang w:eastAsia="ja-JP"/>
        </w:rPr>
      </w:pPr>
      <w:bookmarkStart w:id="9" w:name="_Hlk115375648"/>
      <w:r w:rsidRPr="00751AD7">
        <w:rPr>
          <w:rFonts w:eastAsia="MS Mincho"/>
          <w:b/>
          <w:sz w:val="22"/>
          <w:szCs w:val="22"/>
          <w:lang w:eastAsia="ja-JP"/>
        </w:rPr>
        <w:t xml:space="preserve">Proposal </w:t>
      </w:r>
      <w:r w:rsidR="006F3F36">
        <w:rPr>
          <w:rFonts w:eastAsia="MS Mincho"/>
          <w:b/>
          <w:sz w:val="22"/>
          <w:szCs w:val="22"/>
          <w:lang w:eastAsia="ja-JP"/>
        </w:rPr>
        <w:t>6</w:t>
      </w:r>
      <w:r w:rsidRPr="00751AD7">
        <w:rPr>
          <w:rFonts w:eastAsia="MS Mincho"/>
          <w:b/>
          <w:sz w:val="22"/>
          <w:szCs w:val="22"/>
          <w:lang w:eastAsia="ja-JP"/>
        </w:rPr>
        <w:t>:</w:t>
      </w:r>
      <w:r>
        <w:rPr>
          <w:rFonts w:eastAsia="MS Mincho"/>
          <w:b/>
          <w:sz w:val="22"/>
          <w:szCs w:val="22"/>
          <w:lang w:eastAsia="ja-JP"/>
        </w:rPr>
        <w:t xml:space="preserve"> </w:t>
      </w:r>
      <w:r w:rsidR="00E301D7">
        <w:rPr>
          <w:rFonts w:eastAsia="MS Mincho"/>
          <w:b/>
          <w:sz w:val="22"/>
          <w:szCs w:val="22"/>
          <w:lang w:eastAsia="ja-JP"/>
        </w:rPr>
        <w:t>I</w:t>
      </w:r>
      <w:r>
        <w:rPr>
          <w:rFonts w:eastAsia="MS Mincho"/>
          <w:b/>
          <w:sz w:val="22"/>
          <w:szCs w:val="22"/>
          <w:lang w:eastAsia="ja-JP"/>
        </w:rPr>
        <w:t xml:space="preserve">n </w:t>
      </w:r>
      <w:r w:rsidR="004E621E">
        <w:rPr>
          <w:rFonts w:eastAsia="MS Mincho"/>
          <w:b/>
          <w:sz w:val="22"/>
          <w:szCs w:val="22"/>
          <w:lang w:eastAsia="ja-JP"/>
        </w:rPr>
        <w:t>the study of</w:t>
      </w:r>
      <w:r>
        <w:rPr>
          <w:rFonts w:eastAsia="MS Mincho"/>
          <w:b/>
          <w:sz w:val="22"/>
          <w:szCs w:val="22"/>
          <w:lang w:eastAsia="ja-JP"/>
        </w:rPr>
        <w:t xml:space="preserve"> </w:t>
      </w:r>
      <w:r w:rsidR="007F7A02">
        <w:rPr>
          <w:rFonts w:eastAsia="MS Mincho"/>
          <w:b/>
          <w:sz w:val="22"/>
          <w:szCs w:val="22"/>
          <w:lang w:eastAsia="ja-JP"/>
        </w:rPr>
        <w:t xml:space="preserve">the </w:t>
      </w:r>
      <w:r>
        <w:rPr>
          <w:rFonts w:eastAsia="MS Mincho"/>
          <w:b/>
          <w:sz w:val="22"/>
          <w:szCs w:val="22"/>
          <w:lang w:eastAsia="ja-JP"/>
        </w:rPr>
        <w:t>model ID</w:t>
      </w:r>
      <w:r w:rsidR="004E621E">
        <w:rPr>
          <w:rFonts w:eastAsia="MS Mincho"/>
          <w:b/>
          <w:sz w:val="22"/>
          <w:szCs w:val="22"/>
          <w:lang w:eastAsia="ja-JP"/>
        </w:rPr>
        <w:t xml:space="preserve"> design</w:t>
      </w:r>
      <w:r>
        <w:rPr>
          <w:rFonts w:eastAsia="MS Mincho"/>
          <w:b/>
          <w:sz w:val="22"/>
          <w:szCs w:val="22"/>
          <w:lang w:eastAsia="ja-JP"/>
        </w:rPr>
        <w:t xml:space="preserve">, </w:t>
      </w:r>
      <w:r w:rsidR="004E621E">
        <w:rPr>
          <w:rFonts w:eastAsia="MS Mincho"/>
          <w:b/>
          <w:sz w:val="22"/>
          <w:szCs w:val="22"/>
          <w:lang w:eastAsia="ja-JP"/>
        </w:rPr>
        <w:t xml:space="preserve">it </w:t>
      </w:r>
      <w:r w:rsidR="00C20D8B">
        <w:rPr>
          <w:rFonts w:eastAsia="MS Mincho"/>
          <w:b/>
          <w:sz w:val="22"/>
          <w:szCs w:val="22"/>
          <w:lang w:eastAsia="ja-JP"/>
        </w:rPr>
        <w:t xml:space="preserve">is </w:t>
      </w:r>
      <w:r w:rsidR="004E621E">
        <w:rPr>
          <w:rFonts w:eastAsia="MS Mincho"/>
          <w:b/>
          <w:sz w:val="22"/>
          <w:szCs w:val="22"/>
          <w:lang w:eastAsia="ja-JP"/>
        </w:rPr>
        <w:t>suggested to clarify which</w:t>
      </w:r>
      <w:r w:rsidR="0018207C">
        <w:rPr>
          <w:rFonts w:eastAsia="MS Mincho"/>
          <w:b/>
          <w:sz w:val="22"/>
          <w:szCs w:val="22"/>
          <w:lang w:eastAsia="ja-JP"/>
        </w:rPr>
        <w:t xml:space="preserve"> </w:t>
      </w:r>
      <w:r w:rsidR="00C20D8B">
        <w:rPr>
          <w:rFonts w:eastAsia="MS Mincho"/>
          <w:b/>
          <w:sz w:val="22"/>
          <w:szCs w:val="22"/>
          <w:lang w:eastAsia="ja-JP"/>
        </w:rPr>
        <w:t xml:space="preserve">one or more of the following </w:t>
      </w:r>
      <w:r w:rsidR="0018207C">
        <w:rPr>
          <w:rFonts w:eastAsia="MS Mincho"/>
          <w:b/>
          <w:sz w:val="22"/>
          <w:szCs w:val="22"/>
          <w:lang w:eastAsia="ja-JP"/>
        </w:rPr>
        <w:t>aspects</w:t>
      </w:r>
      <w:r w:rsidRPr="00751AD7">
        <w:rPr>
          <w:rFonts w:eastAsia="MS Mincho"/>
          <w:b/>
          <w:sz w:val="22"/>
          <w:szCs w:val="22"/>
          <w:lang w:eastAsia="ja-JP"/>
        </w:rPr>
        <w:t xml:space="preserve"> </w:t>
      </w:r>
      <w:r w:rsidR="004E621E">
        <w:rPr>
          <w:rFonts w:eastAsia="MS Mincho"/>
          <w:b/>
          <w:sz w:val="22"/>
          <w:szCs w:val="22"/>
          <w:lang w:eastAsia="ja-JP"/>
        </w:rPr>
        <w:t xml:space="preserve">should be </w:t>
      </w:r>
      <w:proofErr w:type="gramStart"/>
      <w:r w:rsidRPr="00751AD7">
        <w:rPr>
          <w:rFonts w:eastAsia="MS Mincho"/>
          <w:b/>
          <w:sz w:val="22"/>
          <w:szCs w:val="22"/>
          <w:lang w:eastAsia="ja-JP"/>
        </w:rPr>
        <w:t>taken into account</w:t>
      </w:r>
      <w:proofErr w:type="gramEnd"/>
      <w:r w:rsidR="0018207C">
        <w:rPr>
          <w:rFonts w:eastAsia="MS Mincho"/>
          <w:b/>
          <w:sz w:val="22"/>
          <w:szCs w:val="22"/>
          <w:lang w:eastAsia="ja-JP"/>
        </w:rPr>
        <w:t>:</w:t>
      </w:r>
    </w:p>
    <w:p w14:paraId="4C02A01D" w14:textId="2FBD9E29" w:rsidR="004E621E" w:rsidRPr="003C17CA" w:rsidRDefault="007F7A02">
      <w:pPr>
        <w:pStyle w:val="aff1"/>
        <w:numPr>
          <w:ilvl w:val="0"/>
          <w:numId w:val="13"/>
        </w:numPr>
        <w:ind w:firstLineChars="0"/>
        <w:jc w:val="both"/>
        <w:rPr>
          <w:rFonts w:eastAsia="MS Mincho"/>
          <w:b/>
          <w:bCs/>
          <w:sz w:val="22"/>
          <w:szCs w:val="22"/>
          <w:lang w:eastAsia="ja-JP"/>
        </w:rPr>
      </w:pPr>
      <w:r>
        <w:rPr>
          <w:rFonts w:eastAsia="MS Mincho"/>
          <w:b/>
          <w:bCs/>
          <w:sz w:val="22"/>
          <w:szCs w:val="22"/>
          <w:lang w:eastAsia="ja-JP"/>
        </w:rPr>
        <w:t>M</w:t>
      </w:r>
      <w:r w:rsidR="004E621E" w:rsidRPr="003C17CA">
        <w:rPr>
          <w:rFonts w:eastAsia="MS Mincho"/>
          <w:b/>
          <w:bCs/>
          <w:sz w:val="22"/>
          <w:szCs w:val="22"/>
          <w:lang w:eastAsia="ja-JP"/>
        </w:rPr>
        <w:t>odel version number</w:t>
      </w:r>
    </w:p>
    <w:p w14:paraId="7D18517B" w14:textId="1BA3F07E" w:rsidR="004E621E" w:rsidRPr="003C17CA" w:rsidRDefault="007F7A02">
      <w:pPr>
        <w:pStyle w:val="aff1"/>
        <w:numPr>
          <w:ilvl w:val="0"/>
          <w:numId w:val="13"/>
        </w:numPr>
        <w:ind w:firstLineChars="0"/>
        <w:jc w:val="both"/>
        <w:rPr>
          <w:rFonts w:eastAsia="MS Mincho"/>
          <w:b/>
          <w:bCs/>
          <w:sz w:val="22"/>
          <w:szCs w:val="22"/>
          <w:lang w:eastAsia="ja-JP"/>
        </w:rPr>
      </w:pPr>
      <w:r>
        <w:rPr>
          <w:rFonts w:eastAsia="MS Mincho"/>
          <w:b/>
          <w:bCs/>
          <w:sz w:val="22"/>
          <w:szCs w:val="22"/>
          <w:lang w:eastAsia="ja-JP"/>
        </w:rPr>
        <w:t>M</w:t>
      </w:r>
      <w:r w:rsidR="004E621E" w:rsidRPr="003C17CA">
        <w:rPr>
          <w:rFonts w:eastAsia="MS Mincho"/>
          <w:b/>
          <w:bCs/>
          <w:sz w:val="22"/>
          <w:szCs w:val="22"/>
          <w:lang w:eastAsia="ja-JP"/>
        </w:rPr>
        <w:t>odel family and its member model</w:t>
      </w:r>
      <w:r>
        <w:rPr>
          <w:rFonts w:eastAsia="MS Mincho"/>
          <w:b/>
          <w:bCs/>
          <w:sz w:val="22"/>
          <w:szCs w:val="22"/>
          <w:lang w:eastAsia="ja-JP"/>
        </w:rPr>
        <w:t>s</w:t>
      </w:r>
    </w:p>
    <w:p w14:paraId="1274DB2B" w14:textId="31331889" w:rsidR="004E621E" w:rsidRPr="003C17CA" w:rsidRDefault="007F7A02">
      <w:pPr>
        <w:pStyle w:val="aff1"/>
        <w:numPr>
          <w:ilvl w:val="0"/>
          <w:numId w:val="13"/>
        </w:numPr>
        <w:ind w:firstLineChars="0"/>
        <w:jc w:val="both"/>
        <w:rPr>
          <w:rFonts w:eastAsia="MS Mincho"/>
          <w:b/>
          <w:bCs/>
          <w:sz w:val="22"/>
          <w:szCs w:val="22"/>
          <w:lang w:eastAsia="ja-JP"/>
        </w:rPr>
      </w:pPr>
      <w:r w:rsidRPr="003C17CA">
        <w:rPr>
          <w:rFonts w:eastAsia="MS Mincho"/>
          <w:b/>
          <w:bCs/>
          <w:sz w:val="22"/>
          <w:szCs w:val="22"/>
          <w:lang w:eastAsia="ja-JP"/>
        </w:rPr>
        <w:t xml:space="preserve">Per </w:t>
      </w:r>
      <w:r w:rsidR="00323086">
        <w:rPr>
          <w:rFonts w:eastAsia="MS Mincho"/>
          <w:b/>
          <w:bCs/>
          <w:sz w:val="22"/>
          <w:szCs w:val="22"/>
          <w:lang w:eastAsia="ja-JP"/>
        </w:rPr>
        <w:t>UE</w:t>
      </w:r>
      <w:r w:rsidR="00323086" w:rsidRPr="003C17CA">
        <w:rPr>
          <w:rFonts w:eastAsia="MS Mincho"/>
          <w:b/>
          <w:bCs/>
          <w:sz w:val="22"/>
          <w:szCs w:val="22"/>
          <w:lang w:eastAsia="ja-JP"/>
        </w:rPr>
        <w:t xml:space="preserve"> </w:t>
      </w:r>
      <w:r w:rsidRPr="003C17CA">
        <w:rPr>
          <w:rFonts w:eastAsia="MS Mincho"/>
          <w:b/>
          <w:bCs/>
          <w:sz w:val="22"/>
          <w:szCs w:val="22"/>
          <w:lang w:eastAsia="ja-JP"/>
        </w:rPr>
        <w:t>and per cell</w:t>
      </w:r>
    </w:p>
    <w:p w14:paraId="261ECFA2" w14:textId="526A9935" w:rsidR="004E621E" w:rsidRPr="003C17CA" w:rsidRDefault="007F7A02">
      <w:pPr>
        <w:pStyle w:val="aff1"/>
        <w:numPr>
          <w:ilvl w:val="0"/>
          <w:numId w:val="13"/>
        </w:numPr>
        <w:ind w:firstLineChars="0"/>
        <w:jc w:val="both"/>
        <w:rPr>
          <w:rFonts w:eastAsia="MS Mincho"/>
          <w:b/>
          <w:bCs/>
          <w:sz w:val="22"/>
          <w:szCs w:val="22"/>
          <w:lang w:eastAsia="ja-JP"/>
        </w:rPr>
      </w:pPr>
      <w:r w:rsidRPr="003C17CA">
        <w:rPr>
          <w:rFonts w:eastAsia="MS Mincho"/>
          <w:b/>
          <w:bCs/>
          <w:sz w:val="22"/>
          <w:szCs w:val="22"/>
          <w:lang w:eastAsia="ja-JP"/>
        </w:rPr>
        <w:t>Model function</w:t>
      </w:r>
    </w:p>
    <w:p w14:paraId="58E40988" w14:textId="168154BD" w:rsidR="00FB0200" w:rsidRPr="003C17CA" w:rsidRDefault="007F7A02">
      <w:pPr>
        <w:pStyle w:val="aff1"/>
        <w:numPr>
          <w:ilvl w:val="0"/>
          <w:numId w:val="13"/>
        </w:numPr>
        <w:ind w:firstLineChars="0"/>
        <w:jc w:val="both"/>
        <w:rPr>
          <w:rFonts w:eastAsia="MS Mincho"/>
          <w:b/>
          <w:bCs/>
          <w:sz w:val="22"/>
          <w:szCs w:val="22"/>
          <w:lang w:eastAsia="ja-JP"/>
        </w:rPr>
      </w:pPr>
      <w:r w:rsidRPr="003C17CA">
        <w:rPr>
          <w:rFonts w:eastAsia="MS Mincho"/>
          <w:b/>
          <w:bCs/>
          <w:sz w:val="22"/>
          <w:szCs w:val="22"/>
          <w:lang w:eastAsia="ja-JP"/>
        </w:rPr>
        <w:t>Model collaboration level</w:t>
      </w:r>
      <w:r w:rsidR="00983E32">
        <w:rPr>
          <w:rFonts w:eastAsia="MS Mincho"/>
          <w:b/>
          <w:bCs/>
          <w:sz w:val="22"/>
          <w:szCs w:val="22"/>
          <w:lang w:eastAsia="ja-JP"/>
        </w:rPr>
        <w:t xml:space="preserve"> related information</w:t>
      </w:r>
    </w:p>
    <w:p w14:paraId="436AE966" w14:textId="27CEBD67" w:rsidR="00FB0200" w:rsidRPr="003C17CA" w:rsidRDefault="007F7A02">
      <w:pPr>
        <w:pStyle w:val="aff1"/>
        <w:numPr>
          <w:ilvl w:val="0"/>
          <w:numId w:val="13"/>
        </w:numPr>
        <w:ind w:firstLineChars="0"/>
        <w:jc w:val="both"/>
        <w:rPr>
          <w:rFonts w:eastAsia="MS Mincho"/>
          <w:b/>
          <w:bCs/>
          <w:sz w:val="22"/>
          <w:szCs w:val="22"/>
          <w:lang w:eastAsia="ja-JP"/>
        </w:rPr>
      </w:pPr>
      <w:r w:rsidRPr="003C17CA">
        <w:rPr>
          <w:rFonts w:eastAsia="MS Mincho"/>
          <w:b/>
          <w:bCs/>
          <w:sz w:val="22"/>
          <w:szCs w:val="22"/>
          <w:lang w:eastAsia="ja-JP"/>
        </w:rPr>
        <w:t>Unified model</w:t>
      </w:r>
      <w:r>
        <w:rPr>
          <w:rFonts w:eastAsia="MS Mincho"/>
          <w:b/>
          <w:bCs/>
          <w:sz w:val="22"/>
          <w:szCs w:val="22"/>
          <w:lang w:eastAsia="ja-JP"/>
        </w:rPr>
        <w:t xml:space="preserve"> </w:t>
      </w:r>
      <w:r w:rsidR="00454997">
        <w:rPr>
          <w:rFonts w:eastAsia="MS Mincho"/>
          <w:b/>
          <w:bCs/>
          <w:sz w:val="22"/>
          <w:szCs w:val="22"/>
          <w:lang w:eastAsia="ja-JP"/>
        </w:rPr>
        <w:t>ID</w:t>
      </w:r>
      <w:r w:rsidR="00454997" w:rsidRPr="003C17CA">
        <w:rPr>
          <w:rFonts w:eastAsia="MS Mincho"/>
          <w:b/>
          <w:bCs/>
          <w:sz w:val="22"/>
          <w:szCs w:val="22"/>
          <w:lang w:eastAsia="ja-JP"/>
        </w:rPr>
        <w:t xml:space="preserve"> </w:t>
      </w:r>
      <w:r w:rsidR="0082457F" w:rsidRPr="003C17CA">
        <w:rPr>
          <w:rFonts w:eastAsia="MS Mincho"/>
          <w:b/>
          <w:bCs/>
          <w:sz w:val="22"/>
          <w:szCs w:val="22"/>
          <w:lang w:eastAsia="ja-JP"/>
        </w:rPr>
        <w:t xml:space="preserve">for all </w:t>
      </w:r>
      <w:r w:rsidR="00C73D2B">
        <w:rPr>
          <w:rFonts w:eastAsia="MS Mincho"/>
          <w:b/>
          <w:bCs/>
          <w:sz w:val="22"/>
          <w:szCs w:val="22"/>
          <w:lang w:eastAsia="ja-JP"/>
        </w:rPr>
        <w:t xml:space="preserve">the </w:t>
      </w:r>
      <w:r w:rsidR="0082457F" w:rsidRPr="003C17CA">
        <w:rPr>
          <w:rFonts w:eastAsia="MS Mincho"/>
          <w:b/>
          <w:bCs/>
          <w:sz w:val="22"/>
          <w:szCs w:val="22"/>
          <w:lang w:eastAsia="ja-JP"/>
        </w:rPr>
        <w:t>procedur</w:t>
      </w:r>
      <w:r w:rsidR="00983E32">
        <w:rPr>
          <w:rFonts w:eastAsia="MS Mincho"/>
          <w:b/>
          <w:bCs/>
          <w:sz w:val="22"/>
          <w:szCs w:val="22"/>
          <w:lang w:eastAsia="ja-JP"/>
        </w:rPr>
        <w:t>es</w:t>
      </w:r>
    </w:p>
    <w:p w14:paraId="5D6E1F5F" w14:textId="185B4E25" w:rsidR="003D1435" w:rsidRPr="003C17CA" w:rsidRDefault="007F7A02">
      <w:pPr>
        <w:pStyle w:val="aff1"/>
        <w:numPr>
          <w:ilvl w:val="0"/>
          <w:numId w:val="13"/>
        </w:numPr>
        <w:ind w:firstLineChars="0"/>
        <w:jc w:val="both"/>
        <w:rPr>
          <w:rFonts w:eastAsia="MS Mincho"/>
          <w:b/>
          <w:bCs/>
          <w:sz w:val="22"/>
          <w:szCs w:val="22"/>
          <w:lang w:eastAsia="ja-JP"/>
        </w:rPr>
      </w:pPr>
      <w:r w:rsidRPr="003C17CA">
        <w:rPr>
          <w:rFonts w:eastAsia="MS Mincho"/>
          <w:b/>
          <w:bCs/>
          <w:sz w:val="22"/>
          <w:szCs w:val="22"/>
          <w:lang w:eastAsia="ja-JP"/>
        </w:rPr>
        <w:t>Other aspect</w:t>
      </w:r>
      <w:r w:rsidR="00C73D2B">
        <w:rPr>
          <w:rFonts w:eastAsia="MS Mincho"/>
          <w:b/>
          <w:bCs/>
          <w:sz w:val="22"/>
          <w:szCs w:val="22"/>
          <w:lang w:eastAsia="ja-JP"/>
        </w:rPr>
        <w:t>s</w:t>
      </w:r>
      <w:r w:rsidRPr="003C17CA">
        <w:rPr>
          <w:rFonts w:eastAsia="MS Mincho"/>
          <w:b/>
          <w:bCs/>
          <w:sz w:val="22"/>
          <w:szCs w:val="22"/>
          <w:lang w:eastAsia="ja-JP"/>
        </w:rPr>
        <w:t xml:space="preserve"> if any</w:t>
      </w:r>
    </w:p>
    <w:bookmarkEnd w:id="9"/>
    <w:p w14:paraId="384F07E7" w14:textId="77777777" w:rsidR="003C17CA" w:rsidRPr="00CC4D94" w:rsidRDefault="003C17CA" w:rsidP="003C17CA">
      <w:pPr>
        <w:pStyle w:val="aff1"/>
        <w:ind w:left="720" w:firstLineChars="0" w:firstLine="0"/>
        <w:jc w:val="both"/>
        <w:rPr>
          <w:rFonts w:eastAsia="MS Mincho"/>
          <w:sz w:val="22"/>
          <w:szCs w:val="22"/>
          <w:lang w:eastAsia="ja-JP"/>
        </w:rPr>
      </w:pPr>
    </w:p>
    <w:p w14:paraId="43AEC5C6" w14:textId="52B8685D" w:rsidR="003D1435" w:rsidRPr="00E33FB5" w:rsidRDefault="00880416" w:rsidP="00CC4D94">
      <w:pPr>
        <w:pStyle w:val="2"/>
        <w:rPr>
          <w:rFonts w:ascii="Times New Roman" w:hAnsi="Times New Roman"/>
          <w:b/>
          <w:bCs/>
          <w:lang w:eastAsia="ko-KR"/>
        </w:rPr>
      </w:pPr>
      <w:r w:rsidRPr="00E33FB5">
        <w:rPr>
          <w:rFonts w:ascii="Times New Roman" w:hAnsi="Times New Roman"/>
          <w:b/>
          <w:bCs/>
          <w:lang w:eastAsia="ko-KR"/>
        </w:rPr>
        <w:t>Model monitoring</w:t>
      </w:r>
    </w:p>
    <w:p w14:paraId="6103AC17" w14:textId="0096115A" w:rsidR="009B5329" w:rsidRDefault="009C29B7" w:rsidP="009B5329">
      <w:pPr>
        <w:jc w:val="both"/>
        <w:rPr>
          <w:rFonts w:eastAsia="MS Mincho"/>
          <w:sz w:val="22"/>
          <w:szCs w:val="22"/>
          <w:lang w:eastAsia="ja-JP"/>
        </w:rPr>
      </w:pPr>
      <w:r w:rsidRPr="009B5329">
        <w:rPr>
          <w:rFonts w:eastAsia="MS Mincho"/>
          <w:sz w:val="22"/>
          <w:szCs w:val="22"/>
          <w:lang w:eastAsia="ja-JP"/>
        </w:rPr>
        <w:t xml:space="preserve">In the previous meeting, </w:t>
      </w:r>
      <w:r w:rsidR="007C406E">
        <w:rPr>
          <w:rFonts w:eastAsia="MS Mincho"/>
          <w:sz w:val="22"/>
          <w:szCs w:val="22"/>
          <w:lang w:eastAsia="ja-JP"/>
        </w:rPr>
        <w:t xml:space="preserve">the </w:t>
      </w:r>
      <w:r w:rsidRPr="009B5329">
        <w:rPr>
          <w:rFonts w:eastAsia="MS Mincho"/>
          <w:sz w:val="22"/>
          <w:szCs w:val="22"/>
          <w:lang w:eastAsia="ja-JP"/>
        </w:rPr>
        <w:t xml:space="preserve">model monitoring </w:t>
      </w:r>
      <w:r w:rsidR="007C406E">
        <w:rPr>
          <w:rFonts w:eastAsia="MS Mincho"/>
          <w:sz w:val="22"/>
          <w:szCs w:val="22"/>
          <w:lang w:eastAsia="ja-JP"/>
        </w:rPr>
        <w:t>has</w:t>
      </w:r>
      <w:r w:rsidR="007C406E" w:rsidRPr="009B5329">
        <w:rPr>
          <w:rFonts w:eastAsia="MS Mincho"/>
          <w:sz w:val="22"/>
          <w:szCs w:val="22"/>
          <w:lang w:eastAsia="ja-JP"/>
        </w:rPr>
        <w:t xml:space="preserve"> </w:t>
      </w:r>
      <w:r w:rsidRPr="009B5329">
        <w:rPr>
          <w:rFonts w:eastAsia="MS Mincho"/>
          <w:sz w:val="22"/>
          <w:szCs w:val="22"/>
          <w:lang w:eastAsia="ja-JP"/>
        </w:rPr>
        <w:t xml:space="preserve">been discussed in either </w:t>
      </w:r>
      <w:r w:rsidR="00983E32">
        <w:rPr>
          <w:rFonts w:eastAsia="MS Mincho"/>
          <w:sz w:val="22"/>
          <w:szCs w:val="22"/>
          <w:lang w:eastAsia="ja-JP"/>
        </w:rPr>
        <w:t>the sub</w:t>
      </w:r>
      <w:r w:rsidR="00366602">
        <w:rPr>
          <w:rFonts w:eastAsia="MS Mincho"/>
          <w:sz w:val="22"/>
          <w:szCs w:val="22"/>
          <w:lang w:eastAsia="ja-JP"/>
        </w:rPr>
        <w:t>-</w:t>
      </w:r>
      <w:r w:rsidR="00983E32">
        <w:rPr>
          <w:rFonts w:eastAsia="MS Mincho"/>
          <w:sz w:val="22"/>
          <w:szCs w:val="22"/>
          <w:lang w:eastAsia="ja-JP"/>
        </w:rPr>
        <w:t xml:space="preserve">agenda of </w:t>
      </w:r>
      <w:r w:rsidR="00366602">
        <w:rPr>
          <w:rFonts w:eastAsia="MS Mincho"/>
          <w:sz w:val="22"/>
          <w:szCs w:val="22"/>
          <w:lang w:eastAsia="ja-JP"/>
        </w:rPr>
        <w:t xml:space="preserve">the </w:t>
      </w:r>
      <w:r w:rsidRPr="009B5329">
        <w:rPr>
          <w:rFonts w:eastAsia="MS Mincho"/>
          <w:sz w:val="22"/>
          <w:szCs w:val="22"/>
          <w:lang w:eastAsia="ja-JP"/>
        </w:rPr>
        <w:t xml:space="preserve">framework </w:t>
      </w:r>
      <w:r w:rsidR="00983E32">
        <w:rPr>
          <w:rFonts w:eastAsia="MS Mincho"/>
          <w:sz w:val="22"/>
          <w:szCs w:val="22"/>
          <w:lang w:eastAsia="ja-JP"/>
        </w:rPr>
        <w:t xml:space="preserve">or the </w:t>
      </w:r>
      <w:r w:rsidRPr="009B5329">
        <w:rPr>
          <w:rFonts w:eastAsia="MS Mincho"/>
          <w:sz w:val="22"/>
          <w:szCs w:val="22"/>
          <w:lang w:eastAsia="ja-JP"/>
        </w:rPr>
        <w:t>sub</w:t>
      </w:r>
      <w:r w:rsidR="00366602">
        <w:rPr>
          <w:rFonts w:eastAsia="MS Mincho"/>
          <w:sz w:val="22"/>
          <w:szCs w:val="22"/>
          <w:lang w:eastAsia="ja-JP"/>
        </w:rPr>
        <w:t>-</w:t>
      </w:r>
      <w:r w:rsidRPr="009B5329">
        <w:rPr>
          <w:rFonts w:eastAsia="MS Mincho"/>
          <w:sz w:val="22"/>
          <w:szCs w:val="22"/>
          <w:lang w:eastAsia="ja-JP"/>
        </w:rPr>
        <w:t xml:space="preserve">agenda </w:t>
      </w:r>
      <w:r w:rsidR="00BE39C3" w:rsidRPr="009B5329">
        <w:rPr>
          <w:rFonts w:eastAsia="MS Mincho"/>
          <w:sz w:val="22"/>
          <w:szCs w:val="22"/>
          <w:lang w:eastAsia="ja-JP"/>
        </w:rPr>
        <w:t>o</w:t>
      </w:r>
      <w:r w:rsidR="00983E32">
        <w:rPr>
          <w:rFonts w:eastAsia="MS Mincho"/>
          <w:sz w:val="22"/>
          <w:szCs w:val="22"/>
          <w:lang w:eastAsia="ja-JP"/>
        </w:rPr>
        <w:t>f</w:t>
      </w:r>
      <w:r w:rsidR="00BE39C3" w:rsidRPr="009B5329">
        <w:rPr>
          <w:rFonts w:eastAsia="MS Mincho"/>
          <w:sz w:val="22"/>
          <w:szCs w:val="22"/>
          <w:lang w:eastAsia="ja-JP"/>
        </w:rPr>
        <w:t xml:space="preserve"> </w:t>
      </w:r>
      <w:r w:rsidR="00366602">
        <w:rPr>
          <w:rFonts w:eastAsia="MS Mincho"/>
          <w:sz w:val="22"/>
          <w:szCs w:val="22"/>
          <w:lang w:eastAsia="ja-JP"/>
        </w:rPr>
        <w:t xml:space="preserve">the </w:t>
      </w:r>
      <w:r w:rsidRPr="009B5329">
        <w:rPr>
          <w:rFonts w:eastAsia="MS Mincho"/>
          <w:sz w:val="22"/>
          <w:szCs w:val="22"/>
          <w:lang w:eastAsia="ja-JP"/>
        </w:rPr>
        <w:t xml:space="preserve">use case. To have an efficient discussion in this SI, </w:t>
      </w:r>
      <w:r w:rsidR="00267B1B">
        <w:rPr>
          <w:rFonts w:eastAsia="MS Mincho"/>
          <w:sz w:val="22"/>
          <w:szCs w:val="22"/>
          <w:lang w:eastAsia="ja-JP"/>
        </w:rPr>
        <w:t xml:space="preserve">the </w:t>
      </w:r>
      <w:r w:rsidR="009B5329">
        <w:rPr>
          <w:rFonts w:eastAsia="MS Mincho"/>
          <w:sz w:val="22"/>
          <w:szCs w:val="22"/>
          <w:lang w:eastAsia="ja-JP"/>
        </w:rPr>
        <w:t>common aspects and</w:t>
      </w:r>
      <w:r w:rsidR="009D1374">
        <w:rPr>
          <w:rFonts w:eastAsia="MS Mincho"/>
          <w:sz w:val="22"/>
          <w:szCs w:val="22"/>
          <w:lang w:eastAsia="ja-JP"/>
        </w:rPr>
        <w:t>/or</w:t>
      </w:r>
      <w:r w:rsidR="009B5329">
        <w:rPr>
          <w:rFonts w:eastAsia="MS Mincho"/>
          <w:sz w:val="22"/>
          <w:szCs w:val="22"/>
          <w:lang w:eastAsia="ja-JP"/>
        </w:rPr>
        <w:t xml:space="preserve"> </w:t>
      </w:r>
      <w:r w:rsidR="00267B1B">
        <w:rPr>
          <w:rFonts w:eastAsia="MS Mincho"/>
          <w:sz w:val="22"/>
          <w:szCs w:val="22"/>
          <w:lang w:eastAsia="ja-JP"/>
        </w:rPr>
        <w:t xml:space="preserve">the </w:t>
      </w:r>
      <w:r w:rsidRPr="009B5329">
        <w:rPr>
          <w:rFonts w:eastAsia="MS Mincho"/>
          <w:sz w:val="22"/>
          <w:szCs w:val="22"/>
          <w:lang w:eastAsia="ja-JP"/>
        </w:rPr>
        <w:t>high</w:t>
      </w:r>
      <w:r w:rsidR="009D1374">
        <w:rPr>
          <w:rFonts w:eastAsia="MS Mincho"/>
          <w:sz w:val="22"/>
          <w:szCs w:val="22"/>
          <w:lang w:eastAsia="ja-JP"/>
        </w:rPr>
        <w:t>-</w:t>
      </w:r>
      <w:r w:rsidRPr="009B5329">
        <w:rPr>
          <w:rFonts w:eastAsia="MS Mincho"/>
          <w:sz w:val="22"/>
          <w:szCs w:val="22"/>
          <w:lang w:eastAsia="ja-JP"/>
        </w:rPr>
        <w:t xml:space="preserve">level guidance on </w:t>
      </w:r>
      <w:r w:rsidR="00267B1B">
        <w:rPr>
          <w:rFonts w:eastAsia="MS Mincho"/>
          <w:sz w:val="22"/>
          <w:szCs w:val="22"/>
          <w:lang w:eastAsia="ja-JP"/>
        </w:rPr>
        <w:t xml:space="preserve">the </w:t>
      </w:r>
      <w:r w:rsidRPr="009B5329">
        <w:rPr>
          <w:rFonts w:eastAsia="MS Mincho"/>
          <w:sz w:val="22"/>
          <w:szCs w:val="22"/>
          <w:lang w:eastAsia="ja-JP"/>
        </w:rPr>
        <w:t xml:space="preserve">model monitoring </w:t>
      </w:r>
      <w:r w:rsidR="009B5329">
        <w:rPr>
          <w:rFonts w:eastAsia="MS Mincho"/>
          <w:sz w:val="22"/>
          <w:szCs w:val="22"/>
          <w:lang w:eastAsia="ja-JP"/>
        </w:rPr>
        <w:t>are</w:t>
      </w:r>
      <w:r w:rsidRPr="009B5329">
        <w:rPr>
          <w:rFonts w:eastAsia="MS Mincho"/>
          <w:sz w:val="22"/>
          <w:szCs w:val="22"/>
          <w:lang w:eastAsia="ja-JP"/>
        </w:rPr>
        <w:t xml:space="preserve"> expected to be concluded</w:t>
      </w:r>
      <w:r w:rsidR="009B5329" w:rsidRPr="009B5329">
        <w:rPr>
          <w:rFonts w:eastAsia="MS Mincho"/>
          <w:sz w:val="22"/>
          <w:szCs w:val="22"/>
          <w:lang w:eastAsia="ja-JP"/>
        </w:rPr>
        <w:t xml:space="preserve"> </w:t>
      </w:r>
      <w:r w:rsidR="009B5329">
        <w:rPr>
          <w:rFonts w:eastAsia="MS Mincho"/>
          <w:sz w:val="22"/>
          <w:szCs w:val="22"/>
          <w:lang w:eastAsia="ja-JP"/>
        </w:rPr>
        <w:t>in 9.2.1</w:t>
      </w:r>
      <w:r w:rsidR="009B5329" w:rsidRPr="009B5329">
        <w:rPr>
          <w:rFonts w:eastAsia="MS Mincho"/>
          <w:sz w:val="22"/>
          <w:szCs w:val="22"/>
          <w:lang w:eastAsia="ja-JP"/>
        </w:rPr>
        <w:t>.</w:t>
      </w:r>
      <w:r w:rsidR="009B5329">
        <w:rPr>
          <w:rFonts w:eastAsia="MS Mincho"/>
          <w:sz w:val="22"/>
          <w:szCs w:val="22"/>
          <w:lang w:eastAsia="ja-JP"/>
        </w:rPr>
        <w:t xml:space="preserve"> </w:t>
      </w:r>
    </w:p>
    <w:p w14:paraId="6758F53C" w14:textId="77777777" w:rsidR="00983E32" w:rsidRDefault="00983E32" w:rsidP="009B5329">
      <w:pPr>
        <w:jc w:val="both"/>
        <w:rPr>
          <w:rFonts w:eastAsia="MS Mincho"/>
          <w:sz w:val="22"/>
          <w:szCs w:val="22"/>
          <w:lang w:eastAsia="ja-JP"/>
        </w:rPr>
      </w:pPr>
    </w:p>
    <w:p w14:paraId="6EB8B9D4" w14:textId="1824480B" w:rsidR="009B5329" w:rsidRDefault="009B5329" w:rsidP="009B5329">
      <w:pPr>
        <w:jc w:val="both"/>
        <w:rPr>
          <w:rFonts w:eastAsia="MS Mincho"/>
          <w:sz w:val="22"/>
          <w:szCs w:val="22"/>
          <w:lang w:eastAsia="ja-JP"/>
        </w:rPr>
      </w:pPr>
      <w:r>
        <w:rPr>
          <w:rFonts w:eastAsia="MS Mincho"/>
          <w:sz w:val="22"/>
          <w:szCs w:val="22"/>
          <w:lang w:eastAsia="ja-JP"/>
        </w:rPr>
        <w:t xml:space="preserve">The main purpose of </w:t>
      </w:r>
      <w:r w:rsidR="001A60DF">
        <w:rPr>
          <w:rFonts w:eastAsia="MS Mincho"/>
          <w:sz w:val="22"/>
          <w:szCs w:val="22"/>
          <w:lang w:eastAsia="ja-JP"/>
        </w:rPr>
        <w:t xml:space="preserve">the </w:t>
      </w:r>
      <w:r>
        <w:rPr>
          <w:rFonts w:eastAsia="MS Mincho"/>
          <w:sz w:val="22"/>
          <w:szCs w:val="22"/>
          <w:lang w:eastAsia="ja-JP"/>
        </w:rPr>
        <w:t xml:space="preserve">model monitoring is to decide the </w:t>
      </w:r>
      <w:r w:rsidR="001A60DF">
        <w:rPr>
          <w:rFonts w:eastAsia="MS Mincho"/>
          <w:sz w:val="22"/>
          <w:szCs w:val="22"/>
          <w:lang w:eastAsia="ja-JP"/>
        </w:rPr>
        <w:t>follow-</w:t>
      </w:r>
      <w:r>
        <w:rPr>
          <w:rFonts w:eastAsia="MS Mincho"/>
          <w:sz w:val="22"/>
          <w:szCs w:val="22"/>
          <w:lang w:eastAsia="ja-JP"/>
        </w:rPr>
        <w:t xml:space="preserve">up actions upon </w:t>
      </w:r>
      <w:r w:rsidR="00983E32">
        <w:rPr>
          <w:rFonts w:eastAsia="MS Mincho"/>
          <w:sz w:val="22"/>
          <w:szCs w:val="22"/>
          <w:lang w:eastAsia="ja-JP"/>
        </w:rPr>
        <w:t xml:space="preserve">obtaining </w:t>
      </w:r>
      <w:r w:rsidR="00263C95">
        <w:rPr>
          <w:rFonts w:eastAsia="MS Mincho"/>
          <w:sz w:val="22"/>
          <w:szCs w:val="22"/>
          <w:lang w:eastAsia="ja-JP"/>
        </w:rPr>
        <w:t xml:space="preserve">the </w:t>
      </w:r>
      <w:r>
        <w:rPr>
          <w:rFonts w:eastAsia="MS Mincho"/>
          <w:sz w:val="22"/>
          <w:szCs w:val="22"/>
          <w:lang w:eastAsia="ja-JP"/>
        </w:rPr>
        <w:t xml:space="preserve">monitoring results. </w:t>
      </w:r>
      <w:r w:rsidR="00CA137D">
        <w:rPr>
          <w:rFonts w:eastAsia="MS Mincho"/>
          <w:sz w:val="22"/>
          <w:szCs w:val="22"/>
          <w:lang w:eastAsia="ja-JP"/>
        </w:rPr>
        <w:t>Two key</w:t>
      </w:r>
      <w:r>
        <w:rPr>
          <w:rFonts w:eastAsia="MS Mincho"/>
          <w:sz w:val="22"/>
          <w:szCs w:val="22"/>
          <w:lang w:eastAsia="ja-JP"/>
        </w:rPr>
        <w:t xml:space="preserve"> element</w:t>
      </w:r>
      <w:r w:rsidR="00CA137D">
        <w:rPr>
          <w:rFonts w:eastAsia="MS Mincho"/>
          <w:sz w:val="22"/>
          <w:szCs w:val="22"/>
          <w:lang w:eastAsia="ja-JP"/>
        </w:rPr>
        <w:t>s</w:t>
      </w:r>
      <w:r>
        <w:rPr>
          <w:rFonts w:eastAsia="MS Mincho"/>
          <w:sz w:val="22"/>
          <w:szCs w:val="22"/>
          <w:lang w:eastAsia="ja-JP"/>
        </w:rPr>
        <w:t xml:space="preserve"> </w:t>
      </w:r>
      <w:r w:rsidR="00CA137D">
        <w:rPr>
          <w:rFonts w:eastAsia="MS Mincho"/>
          <w:sz w:val="22"/>
          <w:szCs w:val="22"/>
          <w:lang w:eastAsia="ja-JP"/>
        </w:rPr>
        <w:t xml:space="preserve">to the decision are: </w:t>
      </w:r>
    </w:p>
    <w:p w14:paraId="1C72DA0E" w14:textId="02736F7F" w:rsidR="009B5329" w:rsidRPr="00CA137D" w:rsidRDefault="009B5329">
      <w:pPr>
        <w:pStyle w:val="aff1"/>
        <w:numPr>
          <w:ilvl w:val="0"/>
          <w:numId w:val="15"/>
        </w:numPr>
        <w:ind w:firstLineChars="0"/>
        <w:jc w:val="both"/>
        <w:rPr>
          <w:rFonts w:eastAsia="MS Mincho"/>
          <w:sz w:val="22"/>
          <w:szCs w:val="22"/>
          <w:lang w:eastAsia="ja-JP"/>
        </w:rPr>
      </w:pPr>
      <w:r w:rsidRPr="00CA137D">
        <w:rPr>
          <w:rFonts w:eastAsia="MS Mincho"/>
          <w:sz w:val="22"/>
          <w:szCs w:val="22"/>
          <w:lang w:eastAsia="ja-JP"/>
        </w:rPr>
        <w:t>A</w:t>
      </w:r>
      <w:r w:rsidR="006F321F" w:rsidRPr="00CA137D">
        <w:rPr>
          <w:rFonts w:eastAsia="MS Mincho"/>
          <w:sz w:val="22"/>
          <w:szCs w:val="22"/>
          <w:lang w:eastAsia="ja-JP"/>
        </w:rPr>
        <w:t xml:space="preserve"> probe being able to observe </w:t>
      </w:r>
      <w:r w:rsidR="00E6375A">
        <w:rPr>
          <w:rFonts w:eastAsia="MS Mincho"/>
          <w:sz w:val="22"/>
          <w:szCs w:val="22"/>
          <w:lang w:eastAsia="ja-JP"/>
        </w:rPr>
        <w:t xml:space="preserve">the </w:t>
      </w:r>
      <w:r w:rsidR="006F321F" w:rsidRPr="00CA137D">
        <w:rPr>
          <w:rFonts w:eastAsia="MS Mincho"/>
          <w:sz w:val="22"/>
          <w:szCs w:val="22"/>
          <w:lang w:eastAsia="ja-JP"/>
        </w:rPr>
        <w:t xml:space="preserve">performance </w:t>
      </w:r>
      <w:r w:rsidR="00983E32">
        <w:rPr>
          <w:rFonts w:eastAsia="MS Mincho"/>
          <w:sz w:val="22"/>
          <w:szCs w:val="22"/>
          <w:lang w:eastAsia="ja-JP"/>
        </w:rPr>
        <w:t xml:space="preserve">of a model </w:t>
      </w:r>
      <w:r w:rsidR="006F321F" w:rsidRPr="00CA137D">
        <w:rPr>
          <w:rFonts w:eastAsia="MS Mincho"/>
          <w:sz w:val="22"/>
          <w:szCs w:val="22"/>
          <w:lang w:eastAsia="ja-JP"/>
        </w:rPr>
        <w:t>accurately and timely:</w:t>
      </w:r>
    </w:p>
    <w:p w14:paraId="256812AF" w14:textId="42EC9721" w:rsidR="006F321F" w:rsidRPr="00CA137D" w:rsidRDefault="00E6375A">
      <w:pPr>
        <w:pStyle w:val="aff1"/>
        <w:numPr>
          <w:ilvl w:val="0"/>
          <w:numId w:val="15"/>
        </w:numPr>
        <w:ind w:firstLineChars="0"/>
        <w:jc w:val="both"/>
        <w:rPr>
          <w:rFonts w:eastAsia="MS Mincho"/>
          <w:sz w:val="22"/>
          <w:szCs w:val="22"/>
          <w:lang w:eastAsia="ja-JP"/>
        </w:rPr>
      </w:pPr>
      <w:r w:rsidRPr="00CA137D">
        <w:rPr>
          <w:rFonts w:eastAsia="MS Mincho"/>
          <w:sz w:val="22"/>
          <w:szCs w:val="22"/>
          <w:lang w:eastAsia="ja-JP"/>
        </w:rPr>
        <w:t>Follow</w:t>
      </w:r>
      <w:r>
        <w:rPr>
          <w:rFonts w:eastAsia="MS Mincho"/>
          <w:sz w:val="22"/>
          <w:szCs w:val="22"/>
          <w:lang w:eastAsia="ja-JP"/>
        </w:rPr>
        <w:t>-</w:t>
      </w:r>
      <w:r w:rsidR="00983E32">
        <w:rPr>
          <w:rFonts w:eastAsia="MS Mincho"/>
          <w:sz w:val="22"/>
          <w:szCs w:val="22"/>
          <w:lang w:eastAsia="ja-JP"/>
        </w:rPr>
        <w:t xml:space="preserve">up </w:t>
      </w:r>
      <w:r w:rsidR="006F321F" w:rsidRPr="00CA137D">
        <w:rPr>
          <w:rFonts w:eastAsia="MS Mincho"/>
          <w:sz w:val="22"/>
          <w:szCs w:val="22"/>
          <w:lang w:eastAsia="ja-JP"/>
        </w:rPr>
        <w:t xml:space="preserve">mechanisms upon </w:t>
      </w:r>
      <w:r w:rsidR="00527108">
        <w:rPr>
          <w:rFonts w:eastAsia="MS Mincho"/>
          <w:sz w:val="22"/>
          <w:szCs w:val="22"/>
          <w:lang w:eastAsia="ja-JP"/>
        </w:rPr>
        <w:t xml:space="preserve">obtaining the </w:t>
      </w:r>
      <w:r w:rsidR="006F321F" w:rsidRPr="00CA137D">
        <w:rPr>
          <w:rFonts w:eastAsia="MS Mincho"/>
          <w:sz w:val="22"/>
          <w:szCs w:val="22"/>
          <w:lang w:eastAsia="ja-JP"/>
        </w:rPr>
        <w:t>monitoring results.</w:t>
      </w:r>
    </w:p>
    <w:p w14:paraId="7A585BBB" w14:textId="77777777" w:rsidR="00912EDB" w:rsidRDefault="00912EDB" w:rsidP="009B5329">
      <w:pPr>
        <w:jc w:val="both"/>
        <w:rPr>
          <w:rFonts w:eastAsia="MS Mincho"/>
          <w:sz w:val="22"/>
          <w:szCs w:val="22"/>
          <w:lang w:eastAsia="ja-JP"/>
        </w:rPr>
      </w:pPr>
    </w:p>
    <w:p w14:paraId="45C5934F" w14:textId="096E96C2" w:rsidR="006F321F" w:rsidRDefault="00CA137D" w:rsidP="009B5329">
      <w:pPr>
        <w:jc w:val="both"/>
        <w:rPr>
          <w:rFonts w:eastAsia="MS Mincho"/>
          <w:sz w:val="22"/>
          <w:szCs w:val="22"/>
          <w:lang w:eastAsia="ja-JP"/>
        </w:rPr>
      </w:pPr>
      <w:r>
        <w:rPr>
          <w:rFonts w:eastAsia="MS Mincho"/>
          <w:sz w:val="22"/>
          <w:szCs w:val="22"/>
          <w:lang w:eastAsia="ja-JP"/>
        </w:rPr>
        <w:t xml:space="preserve">Regarding the probe, </w:t>
      </w:r>
      <w:r w:rsidR="00734445">
        <w:rPr>
          <w:rFonts w:eastAsia="MS Mincho"/>
          <w:sz w:val="22"/>
          <w:szCs w:val="22"/>
          <w:lang w:eastAsia="ja-JP"/>
        </w:rPr>
        <w:t xml:space="preserve">it is desired to have a direct probe at </w:t>
      </w:r>
      <w:r w:rsidR="00CC3B9F">
        <w:rPr>
          <w:rFonts w:eastAsia="MS Mincho"/>
          <w:sz w:val="22"/>
          <w:szCs w:val="22"/>
          <w:lang w:eastAsia="ja-JP"/>
        </w:rPr>
        <w:t xml:space="preserve">the </w:t>
      </w:r>
      <w:r w:rsidR="00734445">
        <w:rPr>
          <w:rFonts w:eastAsia="MS Mincho"/>
          <w:sz w:val="22"/>
          <w:szCs w:val="22"/>
          <w:lang w:eastAsia="ja-JP"/>
        </w:rPr>
        <w:t xml:space="preserve">model output and measure its deviation to the (near) ground truth label if available. </w:t>
      </w:r>
      <w:r w:rsidR="00CC3B9F">
        <w:rPr>
          <w:rFonts w:eastAsia="MS Mincho"/>
          <w:sz w:val="22"/>
          <w:szCs w:val="22"/>
          <w:lang w:eastAsia="ja-JP"/>
        </w:rPr>
        <w:t>Otherwise</w:t>
      </w:r>
      <w:r w:rsidR="00734445">
        <w:rPr>
          <w:rFonts w:eastAsia="MS Mincho"/>
          <w:sz w:val="22"/>
          <w:szCs w:val="22"/>
          <w:lang w:eastAsia="ja-JP"/>
        </w:rPr>
        <w:t xml:space="preserve">, </w:t>
      </w:r>
      <w:r w:rsidR="00CC3B9F">
        <w:rPr>
          <w:rFonts w:eastAsia="MS Mincho"/>
          <w:sz w:val="22"/>
          <w:szCs w:val="22"/>
          <w:lang w:eastAsia="ja-JP"/>
        </w:rPr>
        <w:t xml:space="preserve">an </w:t>
      </w:r>
      <w:r w:rsidR="00734445">
        <w:rPr>
          <w:rFonts w:eastAsia="MS Mincho"/>
          <w:sz w:val="22"/>
          <w:szCs w:val="22"/>
          <w:lang w:eastAsia="ja-JP"/>
        </w:rPr>
        <w:t xml:space="preserve">indirect probe </w:t>
      </w:r>
      <w:proofErr w:type="gramStart"/>
      <w:r w:rsidR="00AF71FE">
        <w:rPr>
          <w:rFonts w:eastAsia="MS Mincho"/>
          <w:sz w:val="22"/>
          <w:szCs w:val="22"/>
          <w:lang w:eastAsia="ja-JP"/>
        </w:rPr>
        <w:t>has</w:t>
      </w:r>
      <w:r w:rsidR="00734445">
        <w:rPr>
          <w:rFonts w:eastAsia="MS Mincho"/>
          <w:sz w:val="22"/>
          <w:szCs w:val="22"/>
          <w:lang w:eastAsia="ja-JP"/>
        </w:rPr>
        <w:t xml:space="preserve"> to</w:t>
      </w:r>
      <w:proofErr w:type="gramEnd"/>
      <w:r w:rsidR="00734445">
        <w:rPr>
          <w:rFonts w:eastAsia="MS Mincho"/>
          <w:sz w:val="22"/>
          <w:szCs w:val="22"/>
          <w:lang w:eastAsia="ja-JP"/>
        </w:rPr>
        <w:t xml:space="preserve"> be used in the monitoring if either direct probe or </w:t>
      </w:r>
      <w:r w:rsidR="00AF71FE">
        <w:rPr>
          <w:rFonts w:eastAsia="MS Mincho"/>
          <w:sz w:val="22"/>
          <w:szCs w:val="22"/>
          <w:lang w:eastAsia="ja-JP"/>
        </w:rPr>
        <w:t>its corresponding</w:t>
      </w:r>
      <w:r w:rsidR="00734445">
        <w:rPr>
          <w:rFonts w:eastAsia="MS Mincho"/>
          <w:sz w:val="22"/>
          <w:szCs w:val="22"/>
          <w:lang w:eastAsia="ja-JP"/>
        </w:rPr>
        <w:t xml:space="preserve"> </w:t>
      </w:r>
      <w:r w:rsidR="00AF71FE">
        <w:rPr>
          <w:rFonts w:eastAsia="MS Mincho"/>
          <w:sz w:val="22"/>
          <w:szCs w:val="22"/>
          <w:lang w:eastAsia="ja-JP"/>
        </w:rPr>
        <w:t xml:space="preserve">label is unavailable. Consequently, the decision </w:t>
      </w:r>
      <w:r w:rsidR="00031F7C">
        <w:rPr>
          <w:rFonts w:eastAsia="MS Mincho"/>
          <w:sz w:val="22"/>
          <w:szCs w:val="22"/>
          <w:lang w:eastAsia="ja-JP"/>
        </w:rPr>
        <w:t xml:space="preserve">mechanism </w:t>
      </w:r>
      <w:r w:rsidR="00AF71FE">
        <w:rPr>
          <w:rFonts w:eastAsia="MS Mincho"/>
          <w:sz w:val="22"/>
          <w:szCs w:val="22"/>
          <w:lang w:eastAsia="ja-JP"/>
        </w:rPr>
        <w:t xml:space="preserve">upon monitoring results </w:t>
      </w:r>
      <w:r w:rsidR="00031F7C">
        <w:rPr>
          <w:rFonts w:eastAsia="MS Mincho"/>
          <w:sz w:val="22"/>
          <w:szCs w:val="22"/>
          <w:lang w:eastAsia="ja-JP"/>
        </w:rPr>
        <w:t xml:space="preserve">based on </w:t>
      </w:r>
      <w:r w:rsidR="00CC3B9F">
        <w:rPr>
          <w:rFonts w:eastAsia="MS Mincho"/>
          <w:sz w:val="22"/>
          <w:szCs w:val="22"/>
          <w:lang w:eastAsia="ja-JP"/>
        </w:rPr>
        <w:t xml:space="preserve">a </w:t>
      </w:r>
      <w:r w:rsidR="00031F7C">
        <w:rPr>
          <w:rFonts w:eastAsia="MS Mincho"/>
          <w:sz w:val="22"/>
          <w:szCs w:val="22"/>
          <w:lang w:eastAsia="ja-JP"/>
        </w:rPr>
        <w:t xml:space="preserve">direct probe and </w:t>
      </w:r>
      <w:r w:rsidR="00CC3B9F">
        <w:rPr>
          <w:rFonts w:eastAsia="MS Mincho"/>
          <w:sz w:val="22"/>
          <w:szCs w:val="22"/>
          <w:lang w:eastAsia="ja-JP"/>
        </w:rPr>
        <w:t xml:space="preserve">an </w:t>
      </w:r>
      <w:r w:rsidR="00031F7C">
        <w:rPr>
          <w:rFonts w:eastAsia="MS Mincho"/>
          <w:sz w:val="22"/>
          <w:szCs w:val="22"/>
          <w:lang w:eastAsia="ja-JP"/>
        </w:rPr>
        <w:t>indirect probe would be different</w:t>
      </w:r>
      <w:r w:rsidR="00AF71FE">
        <w:rPr>
          <w:rFonts w:eastAsia="MS Mincho"/>
          <w:sz w:val="22"/>
          <w:szCs w:val="22"/>
          <w:lang w:eastAsia="ja-JP"/>
        </w:rPr>
        <w:t>.</w:t>
      </w:r>
    </w:p>
    <w:p w14:paraId="71598DC0" w14:textId="77777777" w:rsidR="00912EDB" w:rsidRDefault="00912EDB" w:rsidP="00CA137D">
      <w:pPr>
        <w:jc w:val="both"/>
        <w:rPr>
          <w:rFonts w:eastAsia="MS Mincho"/>
          <w:sz w:val="22"/>
          <w:szCs w:val="22"/>
          <w:lang w:eastAsia="ja-JP"/>
        </w:rPr>
      </w:pPr>
    </w:p>
    <w:p w14:paraId="0649C998" w14:textId="187B92F6" w:rsidR="00F45E04" w:rsidRDefault="00AF71FE" w:rsidP="00CA137D">
      <w:pPr>
        <w:jc w:val="both"/>
        <w:rPr>
          <w:rFonts w:eastAsia="MS Mincho"/>
          <w:sz w:val="22"/>
          <w:szCs w:val="22"/>
          <w:lang w:eastAsia="ja-JP"/>
        </w:rPr>
      </w:pPr>
      <w:r>
        <w:rPr>
          <w:rFonts w:eastAsia="MS Mincho"/>
          <w:sz w:val="22"/>
          <w:szCs w:val="22"/>
          <w:lang w:eastAsia="ja-JP"/>
        </w:rPr>
        <w:t xml:space="preserve">When </w:t>
      </w:r>
      <w:r w:rsidR="00522527">
        <w:rPr>
          <w:rFonts w:eastAsia="MS Mincho"/>
          <w:sz w:val="22"/>
          <w:szCs w:val="22"/>
          <w:lang w:eastAsia="ja-JP"/>
        </w:rPr>
        <w:t>the performance of a model in use is not good</w:t>
      </w:r>
      <w:r w:rsidR="00967549">
        <w:rPr>
          <w:rFonts w:eastAsia="MS Mincho"/>
          <w:sz w:val="22"/>
          <w:szCs w:val="22"/>
          <w:lang w:eastAsia="ja-JP"/>
        </w:rPr>
        <w:t xml:space="preserve"> enough</w:t>
      </w:r>
      <w:r w:rsidR="00522527">
        <w:rPr>
          <w:rFonts w:eastAsia="MS Mincho"/>
          <w:sz w:val="22"/>
          <w:szCs w:val="22"/>
          <w:lang w:eastAsia="ja-JP"/>
        </w:rPr>
        <w:t xml:space="preserve">, one option is to fall back to </w:t>
      </w:r>
      <w:r w:rsidR="00CA6F30">
        <w:rPr>
          <w:rFonts w:eastAsia="MS Mincho"/>
          <w:sz w:val="22"/>
          <w:szCs w:val="22"/>
          <w:lang w:eastAsia="ja-JP"/>
        </w:rPr>
        <w:t xml:space="preserve">a </w:t>
      </w:r>
      <w:r w:rsidR="00522527">
        <w:rPr>
          <w:rFonts w:eastAsia="MS Mincho"/>
          <w:sz w:val="22"/>
          <w:szCs w:val="22"/>
          <w:lang w:eastAsia="ja-JP"/>
        </w:rPr>
        <w:t xml:space="preserve">legacy method or </w:t>
      </w:r>
      <w:r w:rsidR="00CA6F30">
        <w:rPr>
          <w:rFonts w:eastAsia="MS Mincho"/>
          <w:sz w:val="22"/>
          <w:szCs w:val="22"/>
          <w:lang w:eastAsia="ja-JP"/>
        </w:rPr>
        <w:t xml:space="preserve">a </w:t>
      </w:r>
      <w:r w:rsidR="00522527">
        <w:rPr>
          <w:rFonts w:eastAsia="MS Mincho"/>
          <w:sz w:val="22"/>
          <w:szCs w:val="22"/>
          <w:lang w:eastAsia="ja-JP"/>
        </w:rPr>
        <w:t xml:space="preserve">non-AI method. One challenge here would be how to </w:t>
      </w:r>
      <w:r w:rsidR="00CA6F30">
        <w:rPr>
          <w:rFonts w:eastAsia="MS Mincho"/>
          <w:sz w:val="22"/>
          <w:szCs w:val="22"/>
          <w:lang w:eastAsia="ja-JP"/>
        </w:rPr>
        <w:t xml:space="preserve">decide whether </w:t>
      </w:r>
      <w:r w:rsidR="00522527">
        <w:rPr>
          <w:rFonts w:eastAsia="MS Mincho"/>
          <w:sz w:val="22"/>
          <w:szCs w:val="22"/>
          <w:lang w:eastAsia="ja-JP"/>
        </w:rPr>
        <w:t xml:space="preserve">the </w:t>
      </w:r>
      <w:r w:rsidR="009F607F">
        <w:rPr>
          <w:rFonts w:eastAsia="MS Mincho"/>
          <w:sz w:val="22"/>
          <w:szCs w:val="22"/>
          <w:lang w:eastAsia="ja-JP"/>
        </w:rPr>
        <w:t>fal</w:t>
      </w:r>
      <w:r w:rsidR="001B7504">
        <w:rPr>
          <w:rFonts w:eastAsia="MS Mincho"/>
          <w:sz w:val="22"/>
          <w:szCs w:val="22"/>
          <w:lang w:eastAsia="ja-JP"/>
        </w:rPr>
        <w:t>l</w:t>
      </w:r>
      <w:r w:rsidR="009F607F">
        <w:rPr>
          <w:rFonts w:eastAsia="MS Mincho"/>
          <w:sz w:val="22"/>
          <w:szCs w:val="22"/>
          <w:lang w:eastAsia="ja-JP"/>
        </w:rPr>
        <w:t>back</w:t>
      </w:r>
      <w:r w:rsidR="00522527">
        <w:rPr>
          <w:rFonts w:eastAsia="MS Mincho"/>
          <w:sz w:val="22"/>
          <w:szCs w:val="22"/>
          <w:lang w:eastAsia="ja-JP"/>
        </w:rPr>
        <w:t xml:space="preserve"> method is better than the AI-based method</w:t>
      </w:r>
      <w:r w:rsidR="00CA6F30">
        <w:rPr>
          <w:rFonts w:eastAsia="MS Mincho"/>
          <w:sz w:val="22"/>
          <w:szCs w:val="22"/>
          <w:lang w:eastAsia="ja-JP"/>
        </w:rPr>
        <w:t>.</w:t>
      </w:r>
      <w:r w:rsidR="00522527">
        <w:rPr>
          <w:rFonts w:eastAsia="MS Mincho"/>
          <w:sz w:val="22"/>
          <w:szCs w:val="22"/>
          <w:lang w:eastAsia="ja-JP"/>
        </w:rPr>
        <w:t xml:space="preserve"> </w:t>
      </w:r>
      <w:r w:rsidR="00F45E04">
        <w:rPr>
          <w:rFonts w:eastAsia="MS Mincho"/>
          <w:sz w:val="22"/>
          <w:szCs w:val="22"/>
          <w:lang w:eastAsia="ja-JP"/>
        </w:rPr>
        <w:t>Besides, how to switch</w:t>
      </w:r>
      <w:r w:rsidR="00CA6F30">
        <w:rPr>
          <w:rFonts w:eastAsia="MS Mincho"/>
          <w:sz w:val="22"/>
          <w:szCs w:val="22"/>
          <w:lang w:eastAsia="ja-JP"/>
        </w:rPr>
        <w:t xml:space="preserve"> back</w:t>
      </w:r>
      <w:r w:rsidR="00F45E04">
        <w:rPr>
          <w:rFonts w:eastAsia="MS Mincho"/>
          <w:sz w:val="22"/>
          <w:szCs w:val="22"/>
          <w:lang w:eastAsia="ja-JP"/>
        </w:rPr>
        <w:t xml:space="preserve"> or re-start to </w:t>
      </w:r>
      <w:r w:rsidR="00CA6F30">
        <w:rPr>
          <w:rFonts w:eastAsia="MS Mincho"/>
          <w:sz w:val="22"/>
          <w:szCs w:val="22"/>
          <w:lang w:eastAsia="ja-JP"/>
        </w:rPr>
        <w:t xml:space="preserve">the </w:t>
      </w:r>
      <w:r w:rsidR="00F45E04">
        <w:rPr>
          <w:rFonts w:eastAsia="MS Mincho"/>
          <w:sz w:val="22"/>
          <w:szCs w:val="22"/>
          <w:lang w:eastAsia="ja-JP"/>
        </w:rPr>
        <w:t>AI-based method</w:t>
      </w:r>
      <w:r w:rsidR="00CA6F30">
        <w:rPr>
          <w:rFonts w:eastAsia="MS Mincho"/>
          <w:sz w:val="22"/>
          <w:szCs w:val="22"/>
          <w:lang w:eastAsia="ja-JP"/>
        </w:rPr>
        <w:t xml:space="preserve"> is another </w:t>
      </w:r>
      <w:r w:rsidR="008D669C">
        <w:rPr>
          <w:rFonts w:eastAsia="MS Mincho"/>
          <w:sz w:val="22"/>
          <w:szCs w:val="22"/>
          <w:lang w:eastAsia="ja-JP"/>
        </w:rPr>
        <w:t>challenge</w:t>
      </w:r>
      <w:r w:rsidR="00F45E04">
        <w:rPr>
          <w:rFonts w:eastAsia="MS Mincho"/>
          <w:sz w:val="22"/>
          <w:szCs w:val="22"/>
          <w:lang w:eastAsia="ja-JP"/>
        </w:rPr>
        <w:t xml:space="preserve">. </w:t>
      </w:r>
      <w:r w:rsidR="00CA6F30">
        <w:rPr>
          <w:rFonts w:eastAsia="MS Mincho"/>
          <w:sz w:val="22"/>
          <w:szCs w:val="22"/>
          <w:lang w:eastAsia="ja-JP"/>
        </w:rPr>
        <w:t>In other words,</w:t>
      </w:r>
      <w:r w:rsidR="00252FB7">
        <w:rPr>
          <w:rFonts w:eastAsia="MS Mincho"/>
          <w:sz w:val="22"/>
          <w:szCs w:val="22"/>
          <w:lang w:eastAsia="ja-JP"/>
        </w:rPr>
        <w:t xml:space="preserve"> </w:t>
      </w:r>
      <w:r w:rsidR="00C14DB4">
        <w:rPr>
          <w:rFonts w:eastAsia="MS Mincho"/>
          <w:sz w:val="22"/>
          <w:szCs w:val="22"/>
          <w:lang w:eastAsia="ja-JP"/>
        </w:rPr>
        <w:t xml:space="preserve">the </w:t>
      </w:r>
      <w:r w:rsidR="00F45E04">
        <w:rPr>
          <w:rFonts w:eastAsia="MS Mincho"/>
          <w:sz w:val="22"/>
          <w:szCs w:val="22"/>
          <w:lang w:eastAsia="ja-JP"/>
        </w:rPr>
        <w:t xml:space="preserve">model monitoring </w:t>
      </w:r>
      <w:r w:rsidR="00252FB7">
        <w:rPr>
          <w:rFonts w:eastAsia="MS Mincho"/>
          <w:sz w:val="22"/>
          <w:szCs w:val="22"/>
          <w:lang w:eastAsia="ja-JP"/>
        </w:rPr>
        <w:t xml:space="preserve">mechanism </w:t>
      </w:r>
      <w:r w:rsidR="00F45E04">
        <w:rPr>
          <w:rFonts w:eastAsia="MS Mincho"/>
          <w:sz w:val="22"/>
          <w:szCs w:val="22"/>
          <w:lang w:eastAsia="ja-JP"/>
        </w:rPr>
        <w:t>i</w:t>
      </w:r>
      <w:r w:rsidR="00252FB7">
        <w:rPr>
          <w:rFonts w:eastAsia="MS Mincho"/>
          <w:sz w:val="22"/>
          <w:szCs w:val="22"/>
          <w:lang w:eastAsia="ja-JP"/>
        </w:rPr>
        <w:t>n</w:t>
      </w:r>
      <w:r w:rsidR="00F45E04">
        <w:rPr>
          <w:rFonts w:eastAsia="MS Mincho"/>
          <w:sz w:val="22"/>
          <w:szCs w:val="22"/>
          <w:lang w:eastAsia="ja-JP"/>
        </w:rPr>
        <w:t xml:space="preserve"> the </w:t>
      </w:r>
      <w:r w:rsidR="008D669C">
        <w:rPr>
          <w:rFonts w:eastAsia="MS Mincho"/>
          <w:sz w:val="22"/>
          <w:szCs w:val="22"/>
          <w:lang w:eastAsia="ja-JP"/>
        </w:rPr>
        <w:t>fallback</w:t>
      </w:r>
      <w:r w:rsidR="00F45E04">
        <w:rPr>
          <w:rFonts w:eastAsia="MS Mincho"/>
          <w:sz w:val="22"/>
          <w:szCs w:val="22"/>
          <w:lang w:eastAsia="ja-JP"/>
        </w:rPr>
        <w:t xml:space="preserve"> mode should be studied.  </w:t>
      </w:r>
    </w:p>
    <w:p w14:paraId="2029BF88" w14:textId="77777777" w:rsidR="00CA6F30" w:rsidRDefault="00CA6F30" w:rsidP="00CA137D">
      <w:pPr>
        <w:jc w:val="both"/>
        <w:rPr>
          <w:rFonts w:eastAsia="MS Mincho"/>
          <w:sz w:val="22"/>
          <w:szCs w:val="22"/>
          <w:lang w:eastAsia="ja-JP"/>
        </w:rPr>
      </w:pPr>
    </w:p>
    <w:p w14:paraId="43C6BF15" w14:textId="0EA01A14" w:rsidR="00522527" w:rsidRDefault="004E2782" w:rsidP="00CA137D">
      <w:pPr>
        <w:jc w:val="both"/>
        <w:rPr>
          <w:rFonts w:eastAsia="MS Mincho"/>
          <w:sz w:val="22"/>
          <w:szCs w:val="22"/>
          <w:lang w:eastAsia="ja-JP"/>
        </w:rPr>
      </w:pPr>
      <w:r>
        <w:rPr>
          <w:rFonts w:eastAsia="MS Mincho"/>
          <w:sz w:val="22"/>
          <w:szCs w:val="22"/>
          <w:lang w:eastAsia="ja-JP"/>
        </w:rPr>
        <w:t>Another</w:t>
      </w:r>
      <w:r w:rsidR="00522527">
        <w:rPr>
          <w:rFonts w:eastAsia="MS Mincho"/>
          <w:sz w:val="22"/>
          <w:szCs w:val="22"/>
          <w:lang w:eastAsia="ja-JP"/>
        </w:rPr>
        <w:t xml:space="preserve"> option would be switch</w:t>
      </w:r>
      <w:r w:rsidR="00CA6F30">
        <w:rPr>
          <w:rFonts w:eastAsia="MS Mincho"/>
          <w:sz w:val="22"/>
          <w:szCs w:val="22"/>
          <w:lang w:eastAsia="ja-JP"/>
        </w:rPr>
        <w:t>ing</w:t>
      </w:r>
      <w:r w:rsidR="00522527">
        <w:rPr>
          <w:rFonts w:eastAsia="MS Mincho"/>
          <w:sz w:val="22"/>
          <w:szCs w:val="22"/>
          <w:lang w:eastAsia="ja-JP"/>
        </w:rPr>
        <w:t xml:space="preserve"> to </w:t>
      </w:r>
      <w:r w:rsidR="004D2BE3">
        <w:rPr>
          <w:rFonts w:eastAsia="MS Mincho"/>
          <w:sz w:val="22"/>
          <w:szCs w:val="22"/>
          <w:lang w:eastAsia="ja-JP"/>
        </w:rPr>
        <w:t>another</w:t>
      </w:r>
      <w:r w:rsidR="00522527">
        <w:rPr>
          <w:rFonts w:eastAsia="MS Mincho"/>
          <w:sz w:val="22"/>
          <w:szCs w:val="22"/>
          <w:lang w:eastAsia="ja-JP"/>
        </w:rPr>
        <w:t xml:space="preserve"> model. A similar challenge is how to judge </w:t>
      </w:r>
      <w:r w:rsidR="00CA6F30">
        <w:rPr>
          <w:rFonts w:eastAsia="MS Mincho"/>
          <w:sz w:val="22"/>
          <w:szCs w:val="22"/>
          <w:lang w:eastAsia="ja-JP"/>
        </w:rPr>
        <w:t xml:space="preserve">whether </w:t>
      </w:r>
      <w:r w:rsidR="00522527">
        <w:rPr>
          <w:rFonts w:eastAsia="MS Mincho"/>
          <w:sz w:val="22"/>
          <w:szCs w:val="22"/>
          <w:lang w:eastAsia="ja-JP"/>
        </w:rPr>
        <w:t xml:space="preserve">the performance </w:t>
      </w:r>
      <w:r w:rsidR="00CA6F30">
        <w:rPr>
          <w:rFonts w:eastAsia="MS Mincho"/>
          <w:sz w:val="22"/>
          <w:szCs w:val="22"/>
          <w:lang w:eastAsia="ja-JP"/>
        </w:rPr>
        <w:t>of the to</w:t>
      </w:r>
      <w:r>
        <w:rPr>
          <w:rFonts w:eastAsia="MS Mincho"/>
          <w:sz w:val="22"/>
          <w:szCs w:val="22"/>
          <w:lang w:eastAsia="ja-JP"/>
        </w:rPr>
        <w:t>-</w:t>
      </w:r>
      <w:r w:rsidR="00CA6F30">
        <w:rPr>
          <w:rFonts w:eastAsia="MS Mincho"/>
          <w:sz w:val="22"/>
          <w:szCs w:val="22"/>
          <w:lang w:eastAsia="ja-JP"/>
        </w:rPr>
        <w:t>be</w:t>
      </w:r>
      <w:r>
        <w:rPr>
          <w:rFonts w:eastAsia="MS Mincho"/>
          <w:sz w:val="22"/>
          <w:szCs w:val="22"/>
          <w:lang w:eastAsia="ja-JP"/>
        </w:rPr>
        <w:t>-</w:t>
      </w:r>
      <w:r w:rsidR="00CA6F30">
        <w:rPr>
          <w:rFonts w:eastAsia="MS Mincho"/>
          <w:sz w:val="22"/>
          <w:szCs w:val="22"/>
          <w:lang w:eastAsia="ja-JP"/>
        </w:rPr>
        <w:t>used</w:t>
      </w:r>
      <w:r w:rsidR="00522527">
        <w:rPr>
          <w:rFonts w:eastAsia="MS Mincho"/>
          <w:sz w:val="22"/>
          <w:szCs w:val="22"/>
          <w:lang w:eastAsia="ja-JP"/>
        </w:rPr>
        <w:t xml:space="preserve"> model is better than </w:t>
      </w:r>
      <w:r w:rsidR="00CA6F30">
        <w:rPr>
          <w:rFonts w:eastAsia="MS Mincho"/>
          <w:sz w:val="22"/>
          <w:szCs w:val="22"/>
          <w:lang w:eastAsia="ja-JP"/>
        </w:rPr>
        <w:t xml:space="preserve">the </w:t>
      </w:r>
      <w:r w:rsidR="00522527">
        <w:rPr>
          <w:rFonts w:eastAsia="MS Mincho"/>
          <w:sz w:val="22"/>
          <w:szCs w:val="22"/>
          <w:lang w:eastAsia="ja-JP"/>
        </w:rPr>
        <w:t>one</w:t>
      </w:r>
      <w:r w:rsidR="00CA6F30">
        <w:rPr>
          <w:rFonts w:eastAsia="MS Mincho"/>
          <w:sz w:val="22"/>
          <w:szCs w:val="22"/>
          <w:lang w:eastAsia="ja-JP"/>
        </w:rPr>
        <w:t xml:space="preserve"> in use.</w:t>
      </w:r>
      <w:r w:rsidR="00522527">
        <w:rPr>
          <w:rFonts w:eastAsia="MS Mincho"/>
          <w:sz w:val="22"/>
          <w:szCs w:val="22"/>
          <w:lang w:eastAsia="ja-JP"/>
        </w:rPr>
        <w:t xml:space="preserve"> </w:t>
      </w:r>
      <w:r>
        <w:rPr>
          <w:rFonts w:eastAsia="MS Mincho"/>
          <w:sz w:val="22"/>
          <w:szCs w:val="22"/>
          <w:lang w:eastAsia="ja-JP"/>
        </w:rPr>
        <w:t>The m</w:t>
      </w:r>
      <w:r w:rsidR="00031F7C">
        <w:rPr>
          <w:rFonts w:eastAsia="MS Mincho"/>
          <w:sz w:val="22"/>
          <w:szCs w:val="22"/>
          <w:lang w:eastAsia="ja-JP"/>
        </w:rPr>
        <w:t xml:space="preserve">odel selection mechanism including monitoring </w:t>
      </w:r>
      <w:r>
        <w:rPr>
          <w:rFonts w:eastAsia="MS Mincho"/>
          <w:sz w:val="22"/>
          <w:szCs w:val="22"/>
          <w:lang w:eastAsia="ja-JP"/>
        </w:rPr>
        <w:t xml:space="preserve">a </w:t>
      </w:r>
      <w:r w:rsidR="00031F7C">
        <w:rPr>
          <w:rFonts w:eastAsia="MS Mincho"/>
          <w:sz w:val="22"/>
          <w:szCs w:val="22"/>
          <w:lang w:eastAsia="ja-JP"/>
        </w:rPr>
        <w:t>standby model should be studied.</w:t>
      </w:r>
    </w:p>
    <w:p w14:paraId="6B8DF95B" w14:textId="7685BEB3" w:rsidR="00252FB7" w:rsidRDefault="00252FB7" w:rsidP="00CA137D">
      <w:pPr>
        <w:jc w:val="both"/>
        <w:rPr>
          <w:rFonts w:eastAsia="MS Mincho"/>
          <w:sz w:val="22"/>
          <w:szCs w:val="22"/>
          <w:lang w:eastAsia="ja-JP"/>
        </w:rPr>
      </w:pPr>
    </w:p>
    <w:p w14:paraId="198E4949" w14:textId="209FD140" w:rsidR="00F747B4" w:rsidRDefault="00F747B4" w:rsidP="00F747B4">
      <w:pPr>
        <w:jc w:val="both"/>
        <w:rPr>
          <w:rFonts w:eastAsia="MS Mincho"/>
          <w:b/>
          <w:sz w:val="22"/>
          <w:szCs w:val="22"/>
          <w:lang w:eastAsia="ja-JP"/>
        </w:rPr>
      </w:pPr>
      <w:bookmarkStart w:id="10" w:name="_Hlk115375696"/>
      <w:r w:rsidRPr="00751AD7">
        <w:rPr>
          <w:rFonts w:eastAsia="MS Mincho"/>
          <w:b/>
          <w:sz w:val="22"/>
          <w:szCs w:val="22"/>
          <w:lang w:eastAsia="ja-JP"/>
        </w:rPr>
        <w:t xml:space="preserve">Proposal </w:t>
      </w:r>
      <w:r w:rsidR="006F3F36">
        <w:rPr>
          <w:rFonts w:eastAsia="MS Mincho"/>
          <w:b/>
          <w:sz w:val="22"/>
          <w:szCs w:val="22"/>
          <w:lang w:eastAsia="ja-JP"/>
        </w:rPr>
        <w:t>7</w:t>
      </w:r>
      <w:r w:rsidRPr="00751AD7">
        <w:rPr>
          <w:rFonts w:eastAsia="MS Mincho"/>
          <w:b/>
          <w:sz w:val="22"/>
          <w:szCs w:val="22"/>
          <w:lang w:eastAsia="ja-JP"/>
        </w:rPr>
        <w:t>:</w:t>
      </w:r>
      <w:r>
        <w:rPr>
          <w:rFonts w:eastAsia="MS Mincho"/>
          <w:b/>
          <w:sz w:val="22"/>
          <w:szCs w:val="22"/>
          <w:lang w:eastAsia="ja-JP"/>
        </w:rPr>
        <w:t xml:space="preserve"> Regarding </w:t>
      </w:r>
      <w:r w:rsidR="00A012FF">
        <w:rPr>
          <w:rFonts w:eastAsia="MS Mincho"/>
          <w:b/>
          <w:sz w:val="22"/>
          <w:szCs w:val="22"/>
          <w:lang w:eastAsia="ja-JP"/>
        </w:rPr>
        <w:t xml:space="preserve">the </w:t>
      </w:r>
      <w:r>
        <w:rPr>
          <w:rFonts w:eastAsia="MS Mincho"/>
          <w:b/>
          <w:sz w:val="22"/>
          <w:szCs w:val="22"/>
          <w:lang w:eastAsia="ja-JP"/>
        </w:rPr>
        <w:t xml:space="preserve">common aspects of </w:t>
      </w:r>
      <w:r w:rsidR="00A012FF">
        <w:rPr>
          <w:rFonts w:eastAsia="MS Mincho"/>
          <w:b/>
          <w:sz w:val="22"/>
          <w:szCs w:val="22"/>
          <w:lang w:eastAsia="ja-JP"/>
        </w:rPr>
        <w:t xml:space="preserve">the </w:t>
      </w:r>
      <w:r>
        <w:rPr>
          <w:rFonts w:eastAsia="MS Mincho"/>
          <w:b/>
          <w:sz w:val="22"/>
          <w:szCs w:val="22"/>
          <w:lang w:eastAsia="ja-JP"/>
        </w:rPr>
        <w:t xml:space="preserve">model monitoring, </w:t>
      </w:r>
      <w:r w:rsidR="008B7249">
        <w:rPr>
          <w:rFonts w:eastAsia="MS Mincho"/>
          <w:b/>
          <w:sz w:val="22"/>
          <w:szCs w:val="22"/>
          <w:lang w:eastAsia="ja-JP"/>
        </w:rPr>
        <w:t xml:space="preserve">it is suggested to </w:t>
      </w:r>
      <w:r>
        <w:rPr>
          <w:rFonts w:eastAsia="MS Mincho"/>
          <w:b/>
          <w:sz w:val="22"/>
          <w:szCs w:val="22"/>
          <w:lang w:eastAsia="ja-JP"/>
        </w:rPr>
        <w:t xml:space="preserve">study the </w:t>
      </w:r>
      <w:r w:rsidR="00A012FF">
        <w:rPr>
          <w:rFonts w:eastAsia="MS Mincho"/>
          <w:b/>
          <w:sz w:val="22"/>
          <w:szCs w:val="22"/>
          <w:lang w:eastAsia="ja-JP"/>
        </w:rPr>
        <w:t>follow-</w:t>
      </w:r>
      <w:r>
        <w:rPr>
          <w:rFonts w:eastAsia="MS Mincho"/>
          <w:b/>
          <w:sz w:val="22"/>
          <w:szCs w:val="22"/>
          <w:lang w:eastAsia="ja-JP"/>
        </w:rPr>
        <w:t xml:space="preserve">up mechanisms upon </w:t>
      </w:r>
      <w:r w:rsidR="00A012FF">
        <w:rPr>
          <w:rFonts w:eastAsia="MS Mincho"/>
          <w:b/>
          <w:sz w:val="22"/>
          <w:szCs w:val="22"/>
          <w:lang w:eastAsia="ja-JP"/>
        </w:rPr>
        <w:t xml:space="preserve">having </w:t>
      </w:r>
      <w:r>
        <w:rPr>
          <w:rFonts w:eastAsia="MS Mincho"/>
          <w:b/>
          <w:sz w:val="22"/>
          <w:szCs w:val="22"/>
          <w:lang w:eastAsia="ja-JP"/>
        </w:rPr>
        <w:t>monitoring results</w:t>
      </w:r>
      <w:r w:rsidR="00A012FF">
        <w:rPr>
          <w:rFonts w:eastAsia="MS Mincho"/>
          <w:b/>
          <w:sz w:val="22"/>
          <w:szCs w:val="22"/>
          <w:lang w:eastAsia="ja-JP"/>
        </w:rPr>
        <w:t>. A</w:t>
      </w:r>
      <w:r>
        <w:rPr>
          <w:rFonts w:eastAsia="MS Mincho"/>
          <w:b/>
          <w:sz w:val="22"/>
          <w:szCs w:val="22"/>
          <w:lang w:eastAsia="ja-JP"/>
        </w:rPr>
        <w:t>t least the following aspects</w:t>
      </w:r>
      <w:r w:rsidR="00A012FF">
        <w:rPr>
          <w:rFonts w:eastAsia="MS Mincho"/>
          <w:b/>
          <w:sz w:val="22"/>
          <w:szCs w:val="22"/>
          <w:lang w:eastAsia="ja-JP"/>
        </w:rPr>
        <w:t xml:space="preserve"> should be considered</w:t>
      </w:r>
      <w:r>
        <w:rPr>
          <w:rFonts w:eastAsia="MS Mincho"/>
          <w:b/>
          <w:sz w:val="22"/>
          <w:szCs w:val="22"/>
          <w:lang w:eastAsia="ja-JP"/>
        </w:rPr>
        <w:t>:</w:t>
      </w:r>
    </w:p>
    <w:p w14:paraId="029E22B5" w14:textId="56C374CF" w:rsidR="00F747B4" w:rsidRPr="003C17CA" w:rsidRDefault="00F747B4">
      <w:pPr>
        <w:pStyle w:val="aff1"/>
        <w:numPr>
          <w:ilvl w:val="0"/>
          <w:numId w:val="15"/>
        </w:numPr>
        <w:ind w:firstLineChars="0"/>
        <w:jc w:val="both"/>
        <w:rPr>
          <w:rFonts w:eastAsia="MS Mincho"/>
          <w:b/>
          <w:bCs/>
          <w:sz w:val="22"/>
          <w:szCs w:val="22"/>
          <w:lang w:eastAsia="ja-JP"/>
        </w:rPr>
      </w:pPr>
      <w:r w:rsidRPr="003C17CA">
        <w:rPr>
          <w:rFonts w:eastAsia="MS Mincho"/>
          <w:b/>
          <w:bCs/>
          <w:sz w:val="22"/>
          <w:szCs w:val="22"/>
          <w:lang w:eastAsia="ja-JP"/>
        </w:rPr>
        <w:t xml:space="preserve">Inter-mode and intra-mode switch </w:t>
      </w:r>
      <w:r w:rsidR="00A012FF">
        <w:rPr>
          <w:rFonts w:eastAsia="MS Mincho"/>
          <w:b/>
          <w:bCs/>
          <w:sz w:val="22"/>
          <w:szCs w:val="22"/>
          <w:lang w:eastAsia="ja-JP"/>
        </w:rPr>
        <w:t xml:space="preserve">for </w:t>
      </w:r>
      <w:r w:rsidRPr="003C17CA">
        <w:rPr>
          <w:rFonts w:eastAsia="MS Mincho"/>
          <w:b/>
          <w:bCs/>
          <w:sz w:val="22"/>
          <w:szCs w:val="22"/>
          <w:lang w:eastAsia="ja-JP"/>
        </w:rPr>
        <w:t xml:space="preserve">model switch, model </w:t>
      </w:r>
      <w:r w:rsidR="002A77B5">
        <w:rPr>
          <w:rFonts w:eastAsia="MS Mincho"/>
          <w:b/>
          <w:bCs/>
          <w:sz w:val="22"/>
          <w:szCs w:val="22"/>
          <w:lang w:eastAsia="ja-JP"/>
        </w:rPr>
        <w:t>fallback</w:t>
      </w:r>
      <w:r w:rsidRPr="003C17CA">
        <w:rPr>
          <w:rFonts w:eastAsia="MS Mincho"/>
          <w:b/>
          <w:bCs/>
          <w:sz w:val="22"/>
          <w:szCs w:val="22"/>
          <w:lang w:eastAsia="ja-JP"/>
        </w:rPr>
        <w:t xml:space="preserve"> and model re-start, model finetuning and </w:t>
      </w:r>
      <w:r w:rsidR="008B7249">
        <w:rPr>
          <w:rFonts w:eastAsia="MS Mincho"/>
          <w:b/>
          <w:bCs/>
          <w:sz w:val="22"/>
          <w:szCs w:val="22"/>
          <w:lang w:eastAsia="ja-JP"/>
        </w:rPr>
        <w:t xml:space="preserve">model </w:t>
      </w:r>
      <w:r w:rsidRPr="003C17CA">
        <w:rPr>
          <w:rFonts w:eastAsia="MS Mincho"/>
          <w:b/>
          <w:bCs/>
          <w:sz w:val="22"/>
          <w:szCs w:val="22"/>
          <w:lang w:eastAsia="ja-JP"/>
        </w:rPr>
        <w:t>update</w:t>
      </w:r>
    </w:p>
    <w:p w14:paraId="07A61B2D" w14:textId="0278E6AE" w:rsidR="00F747B4" w:rsidRPr="003C17CA" w:rsidRDefault="00F747B4">
      <w:pPr>
        <w:pStyle w:val="aff1"/>
        <w:numPr>
          <w:ilvl w:val="0"/>
          <w:numId w:val="15"/>
        </w:numPr>
        <w:ind w:firstLineChars="0"/>
        <w:jc w:val="both"/>
        <w:rPr>
          <w:rFonts w:eastAsia="MS Mincho"/>
          <w:b/>
          <w:bCs/>
          <w:sz w:val="22"/>
          <w:szCs w:val="22"/>
          <w:lang w:eastAsia="ja-JP"/>
        </w:rPr>
      </w:pPr>
      <w:r w:rsidRPr="003C17CA">
        <w:rPr>
          <w:rFonts w:eastAsia="MS Mincho"/>
          <w:b/>
          <w:bCs/>
          <w:sz w:val="22"/>
          <w:szCs w:val="22"/>
          <w:lang w:eastAsia="ja-JP"/>
        </w:rPr>
        <w:lastRenderedPageBreak/>
        <w:t>Direct</w:t>
      </w:r>
      <w:r w:rsidR="006F3F36">
        <w:rPr>
          <w:rFonts w:eastAsia="MS Mincho"/>
          <w:b/>
          <w:bCs/>
          <w:sz w:val="22"/>
          <w:szCs w:val="22"/>
          <w:lang w:eastAsia="ja-JP"/>
        </w:rPr>
        <w:t>-</w:t>
      </w:r>
      <w:r w:rsidRPr="003C17CA">
        <w:rPr>
          <w:rFonts w:eastAsia="MS Mincho"/>
          <w:b/>
          <w:bCs/>
          <w:sz w:val="22"/>
          <w:szCs w:val="22"/>
          <w:lang w:eastAsia="ja-JP"/>
        </w:rPr>
        <w:t>probe</w:t>
      </w:r>
      <w:r w:rsidR="006F3F36">
        <w:rPr>
          <w:rFonts w:eastAsia="MS Mincho"/>
          <w:b/>
          <w:bCs/>
          <w:sz w:val="22"/>
          <w:szCs w:val="22"/>
          <w:lang w:eastAsia="ja-JP"/>
        </w:rPr>
        <w:t>-</w:t>
      </w:r>
      <w:r w:rsidRPr="003C17CA">
        <w:rPr>
          <w:rFonts w:eastAsia="MS Mincho"/>
          <w:b/>
          <w:bCs/>
          <w:sz w:val="22"/>
          <w:szCs w:val="22"/>
          <w:lang w:eastAsia="ja-JP"/>
        </w:rPr>
        <w:t>based mechanism and indirect</w:t>
      </w:r>
      <w:r w:rsidR="006F3F36">
        <w:rPr>
          <w:rFonts w:eastAsia="MS Mincho"/>
          <w:b/>
          <w:bCs/>
          <w:sz w:val="22"/>
          <w:szCs w:val="22"/>
          <w:lang w:eastAsia="ja-JP"/>
        </w:rPr>
        <w:t>-</w:t>
      </w:r>
      <w:r w:rsidRPr="003C17CA">
        <w:rPr>
          <w:rFonts w:eastAsia="MS Mincho"/>
          <w:b/>
          <w:bCs/>
          <w:sz w:val="22"/>
          <w:szCs w:val="22"/>
          <w:lang w:eastAsia="ja-JP"/>
        </w:rPr>
        <w:t>probe</w:t>
      </w:r>
      <w:r w:rsidR="006F3F36">
        <w:rPr>
          <w:rFonts w:eastAsia="MS Mincho"/>
          <w:b/>
          <w:bCs/>
          <w:sz w:val="22"/>
          <w:szCs w:val="22"/>
          <w:lang w:eastAsia="ja-JP"/>
        </w:rPr>
        <w:t>-</w:t>
      </w:r>
      <w:r w:rsidRPr="003C17CA">
        <w:rPr>
          <w:rFonts w:eastAsia="MS Mincho"/>
          <w:b/>
          <w:bCs/>
          <w:sz w:val="22"/>
          <w:szCs w:val="22"/>
          <w:lang w:eastAsia="ja-JP"/>
        </w:rPr>
        <w:t xml:space="preserve">based mechanism </w:t>
      </w:r>
    </w:p>
    <w:p w14:paraId="0A6D4147" w14:textId="2365195E" w:rsidR="00F747B4" w:rsidRPr="003C17CA" w:rsidRDefault="00F747B4">
      <w:pPr>
        <w:pStyle w:val="aff1"/>
        <w:numPr>
          <w:ilvl w:val="0"/>
          <w:numId w:val="15"/>
        </w:numPr>
        <w:ind w:firstLineChars="0"/>
        <w:jc w:val="both"/>
        <w:rPr>
          <w:rFonts w:eastAsia="MS Mincho"/>
          <w:b/>
          <w:bCs/>
          <w:sz w:val="22"/>
          <w:szCs w:val="22"/>
          <w:lang w:eastAsia="ja-JP"/>
        </w:rPr>
      </w:pPr>
      <w:r w:rsidRPr="003C17CA">
        <w:rPr>
          <w:rFonts w:eastAsia="MS Mincho"/>
          <w:b/>
          <w:bCs/>
          <w:sz w:val="22"/>
          <w:szCs w:val="22"/>
          <w:lang w:eastAsia="ja-JP"/>
        </w:rPr>
        <w:t xml:space="preserve">Monitoring mechanism </w:t>
      </w:r>
      <w:r w:rsidR="00721AC0">
        <w:rPr>
          <w:rFonts w:eastAsia="MS Mincho"/>
          <w:b/>
          <w:bCs/>
          <w:sz w:val="22"/>
          <w:szCs w:val="22"/>
          <w:lang w:eastAsia="ja-JP"/>
        </w:rPr>
        <w:t>for a</w:t>
      </w:r>
      <w:r w:rsidR="00721AC0" w:rsidRPr="003C17CA">
        <w:rPr>
          <w:rFonts w:eastAsia="MS Mincho"/>
          <w:b/>
          <w:bCs/>
          <w:sz w:val="22"/>
          <w:szCs w:val="22"/>
          <w:lang w:eastAsia="ja-JP"/>
        </w:rPr>
        <w:t xml:space="preserve"> </w:t>
      </w:r>
      <w:r w:rsidRPr="003C17CA">
        <w:rPr>
          <w:rFonts w:eastAsia="MS Mincho"/>
          <w:b/>
          <w:bCs/>
          <w:sz w:val="22"/>
          <w:szCs w:val="22"/>
          <w:lang w:eastAsia="ja-JP"/>
        </w:rPr>
        <w:t>standby model</w:t>
      </w:r>
      <w:r w:rsidR="00CF3BD8">
        <w:rPr>
          <w:rFonts w:eastAsia="MS Mincho"/>
          <w:b/>
          <w:bCs/>
          <w:sz w:val="22"/>
          <w:szCs w:val="22"/>
          <w:lang w:eastAsia="ja-JP"/>
        </w:rPr>
        <w:t>.</w:t>
      </w:r>
    </w:p>
    <w:bookmarkEnd w:id="10"/>
    <w:p w14:paraId="537DBB7B" w14:textId="77777777" w:rsidR="00F747B4" w:rsidRDefault="00F747B4" w:rsidP="00252FB7">
      <w:pPr>
        <w:jc w:val="both"/>
        <w:rPr>
          <w:rFonts w:eastAsia="MS Mincho"/>
          <w:b/>
          <w:sz w:val="22"/>
          <w:szCs w:val="22"/>
          <w:lang w:eastAsia="ja-JP"/>
        </w:rPr>
      </w:pPr>
    </w:p>
    <w:p w14:paraId="6B2ABABF" w14:textId="7CBF5954" w:rsidR="00880416" w:rsidRPr="00E33FB5" w:rsidRDefault="00880416" w:rsidP="00CC4D94">
      <w:pPr>
        <w:pStyle w:val="1"/>
        <w:spacing w:beforeLines="50" w:before="156" w:afterLines="50" w:after="156"/>
        <w:ind w:left="432" w:hanging="432"/>
        <w:jc w:val="both"/>
        <w:rPr>
          <w:rFonts w:ascii="Times New Roman" w:hAnsi="Times New Roman"/>
          <w:b/>
          <w:sz w:val="24"/>
          <w:lang w:eastAsia="ko-KR"/>
        </w:rPr>
      </w:pPr>
      <w:r w:rsidRPr="00E33FB5">
        <w:rPr>
          <w:rFonts w:ascii="Times New Roman" w:hAnsi="Times New Roman"/>
          <w:b/>
          <w:sz w:val="24"/>
          <w:lang w:eastAsia="ko-KR"/>
        </w:rPr>
        <w:t>Model generalization evaluation</w:t>
      </w:r>
    </w:p>
    <w:p w14:paraId="7B2F6B72" w14:textId="4E576EB9" w:rsidR="003C17CA" w:rsidRDefault="007D7013" w:rsidP="00F5633A">
      <w:pPr>
        <w:jc w:val="both"/>
        <w:rPr>
          <w:rFonts w:eastAsia="MS Mincho"/>
          <w:sz w:val="22"/>
          <w:szCs w:val="22"/>
          <w:lang w:eastAsia="ja-JP"/>
        </w:rPr>
      </w:pPr>
      <w:r>
        <w:rPr>
          <w:rFonts w:eastAsia="MS Mincho"/>
          <w:sz w:val="22"/>
          <w:szCs w:val="22"/>
          <w:lang w:eastAsia="ja-JP"/>
        </w:rPr>
        <w:t>In the previous meeting, FL make</w:t>
      </w:r>
      <w:r w:rsidR="00DC69A7">
        <w:rPr>
          <w:rFonts w:eastAsia="MS Mincho"/>
          <w:sz w:val="22"/>
          <w:szCs w:val="22"/>
          <w:lang w:eastAsia="ja-JP"/>
        </w:rPr>
        <w:t>s</w:t>
      </w:r>
      <w:r>
        <w:rPr>
          <w:rFonts w:eastAsia="MS Mincho"/>
          <w:sz w:val="22"/>
          <w:szCs w:val="22"/>
          <w:lang w:eastAsia="ja-JP"/>
        </w:rPr>
        <w:t xml:space="preserve"> a summary on model generalization evaluations</w:t>
      </w:r>
      <w:r w:rsidR="00E2498C">
        <w:rPr>
          <w:rFonts w:eastAsia="MS Mincho"/>
          <w:sz w:val="22"/>
          <w:szCs w:val="22"/>
          <w:lang w:eastAsia="ja-JP"/>
        </w:rPr>
        <w:t xml:space="preserve"> [3]</w:t>
      </w:r>
      <w:r>
        <w:rPr>
          <w:rFonts w:eastAsia="MS Mincho"/>
          <w:sz w:val="22"/>
          <w:szCs w:val="22"/>
          <w:lang w:eastAsia="ja-JP"/>
        </w:rPr>
        <w:t xml:space="preserve">. </w:t>
      </w:r>
    </w:p>
    <w:p w14:paraId="7D4D0D6A" w14:textId="77777777" w:rsidR="003C17CA" w:rsidRDefault="003C17CA" w:rsidP="00F5633A">
      <w:pPr>
        <w:jc w:val="both"/>
        <w:rPr>
          <w:rFonts w:eastAsia="MS Mincho"/>
          <w:sz w:val="22"/>
          <w:szCs w:val="22"/>
          <w:lang w:eastAsia="ja-JP"/>
        </w:rPr>
      </w:pPr>
    </w:p>
    <w:tbl>
      <w:tblPr>
        <w:tblStyle w:val="afd"/>
        <w:tblW w:w="0" w:type="auto"/>
        <w:jc w:val="center"/>
        <w:tblLook w:val="04A0" w:firstRow="1" w:lastRow="0" w:firstColumn="1" w:lastColumn="0" w:noHBand="0" w:noVBand="1"/>
      </w:tblPr>
      <w:tblGrid>
        <w:gridCol w:w="9175"/>
      </w:tblGrid>
      <w:tr w:rsidR="003C17CA" w:rsidRPr="0045538A" w14:paraId="429B0016" w14:textId="77777777" w:rsidTr="000C0533">
        <w:trPr>
          <w:jc w:val="center"/>
        </w:trPr>
        <w:tc>
          <w:tcPr>
            <w:tcW w:w="9175" w:type="dxa"/>
          </w:tcPr>
          <w:p w14:paraId="799DA0E5" w14:textId="77777777" w:rsidR="003C17CA" w:rsidRPr="003C17CA" w:rsidRDefault="003C17CA" w:rsidP="003C17CA">
            <w:pPr>
              <w:rPr>
                <w:rFonts w:ascii="Times" w:eastAsia="Batang" w:hAnsi="Times"/>
                <w:sz w:val="20"/>
                <w:lang w:val="en-GB"/>
              </w:rPr>
            </w:pPr>
            <w:r w:rsidRPr="003C17CA">
              <w:rPr>
                <w:rFonts w:ascii="Times" w:eastAsia="Batang" w:hAnsi="Times"/>
                <w:sz w:val="20"/>
                <w:lang w:val="en-GB"/>
              </w:rPr>
              <w:t xml:space="preserve">Proposal 2-16b: </w:t>
            </w:r>
          </w:p>
          <w:p w14:paraId="2F327032" w14:textId="77777777" w:rsidR="003C17CA" w:rsidRPr="003C17CA" w:rsidRDefault="003C17CA" w:rsidP="003C17CA">
            <w:pPr>
              <w:rPr>
                <w:rFonts w:ascii="Times" w:eastAsia="Batang" w:hAnsi="Times"/>
                <w:sz w:val="20"/>
                <w:lang w:val="en-GB"/>
              </w:rPr>
            </w:pPr>
            <w:r w:rsidRPr="003C17CA">
              <w:rPr>
                <w:rFonts w:ascii="Times" w:eastAsia="Batang" w:hAnsi="Times"/>
                <w:sz w:val="20"/>
                <w:lang w:val="en-GB"/>
              </w:rPr>
              <w:t>Below is an updated proposal based on comments received in Proposal 2-16a.</w:t>
            </w:r>
          </w:p>
          <w:p w14:paraId="3D070382" w14:textId="77777777" w:rsidR="003C17CA" w:rsidRPr="003C17CA" w:rsidRDefault="003C17CA" w:rsidP="003C17CA">
            <w:pPr>
              <w:rPr>
                <w:rFonts w:ascii="Times" w:eastAsia="Batang" w:hAnsi="Times"/>
                <w:sz w:val="20"/>
                <w:lang w:val="en-GB"/>
              </w:rPr>
            </w:pPr>
          </w:p>
          <w:p w14:paraId="511E67CB" w14:textId="77777777" w:rsidR="003C17CA" w:rsidRPr="003C17CA" w:rsidRDefault="003C17CA" w:rsidP="003C17CA">
            <w:pPr>
              <w:rPr>
                <w:rFonts w:ascii="Times" w:eastAsia="Batang" w:hAnsi="Times"/>
                <w:sz w:val="20"/>
                <w:lang w:val="en-GB"/>
              </w:rPr>
            </w:pPr>
            <w:r w:rsidRPr="003C17CA">
              <w:rPr>
                <w:rFonts w:ascii="Times" w:eastAsia="Batang" w:hAnsi="Times"/>
                <w:sz w:val="20"/>
                <w:lang w:val="en-GB"/>
              </w:rPr>
              <w:t>Define the following generalization categories to facilitate the SI progress:</w:t>
            </w:r>
          </w:p>
          <w:p w14:paraId="1680C139" w14:textId="77777777" w:rsidR="003C17CA" w:rsidRPr="003C17CA" w:rsidRDefault="003C17CA" w:rsidP="003C17CA">
            <w:pPr>
              <w:rPr>
                <w:rFonts w:ascii="Times" w:eastAsia="Batang" w:hAnsi="Times"/>
                <w:sz w:val="20"/>
                <w:lang w:val="en-GB"/>
              </w:rPr>
            </w:pPr>
            <w:r w:rsidRPr="003C17CA">
              <w:rPr>
                <w:rFonts w:ascii="Times" w:eastAsia="Batang" w:hAnsi="Times"/>
                <w:sz w:val="20"/>
                <w:lang w:val="en-GB"/>
              </w:rPr>
              <w:t>Type 1: Heterogeneous inter-site: performance of AI/ML model over various deployment types (i.e., Dense Urban, UMi, InF, etc.)</w:t>
            </w:r>
          </w:p>
          <w:p w14:paraId="64815F74" w14:textId="77777777" w:rsidR="003C17CA" w:rsidRPr="003C17CA" w:rsidRDefault="003C17CA" w:rsidP="003C17CA">
            <w:pPr>
              <w:rPr>
                <w:rFonts w:ascii="Times" w:eastAsia="Batang" w:hAnsi="Times"/>
                <w:sz w:val="20"/>
                <w:lang w:val="en-GB"/>
              </w:rPr>
            </w:pPr>
            <w:r w:rsidRPr="003C17CA">
              <w:rPr>
                <w:rFonts w:ascii="Times" w:eastAsia="Batang" w:hAnsi="Times"/>
                <w:sz w:val="20"/>
                <w:lang w:val="en-GB"/>
              </w:rPr>
              <w:t xml:space="preserve">Type 2: Homogeneous inter-site: performance of AI/ML model over various sites of the same deployment </w:t>
            </w:r>
            <w:proofErr w:type="gramStart"/>
            <w:r w:rsidRPr="003C17CA">
              <w:rPr>
                <w:rFonts w:ascii="Times" w:eastAsia="Batang" w:hAnsi="Times"/>
                <w:sz w:val="20"/>
                <w:lang w:val="en-GB"/>
              </w:rPr>
              <w:t>type  (</w:t>
            </w:r>
            <w:proofErr w:type="gramEnd"/>
            <w:r w:rsidRPr="003C17CA">
              <w:rPr>
                <w:rFonts w:ascii="Times" w:eastAsia="Batang" w:hAnsi="Times"/>
                <w:sz w:val="20"/>
                <w:lang w:val="en-GB"/>
              </w:rPr>
              <w:t>i.e., multiple drops from InF-DH)</w:t>
            </w:r>
          </w:p>
          <w:p w14:paraId="5237C460" w14:textId="77777777" w:rsidR="003C17CA" w:rsidRPr="003C17CA" w:rsidRDefault="003C17CA" w:rsidP="003C17CA">
            <w:pPr>
              <w:rPr>
                <w:rFonts w:ascii="Times" w:eastAsia="Batang" w:hAnsi="Times"/>
                <w:sz w:val="20"/>
                <w:lang w:val="en-GB"/>
              </w:rPr>
            </w:pPr>
            <w:r w:rsidRPr="003C17CA">
              <w:rPr>
                <w:rFonts w:ascii="Times" w:eastAsia="Batang" w:hAnsi="Times"/>
                <w:sz w:val="20"/>
                <w:lang w:val="en-GB"/>
              </w:rPr>
              <w:t xml:space="preserve">Type 3: Intra-site: performance of AI/ML model on variations within the same site (e.g., different UE locations, speeds, and trajectories within the drop, changes in moving objects in the environment) </w:t>
            </w:r>
          </w:p>
          <w:p w14:paraId="40756B8B" w14:textId="77777777" w:rsidR="003C17CA" w:rsidRPr="003C17CA" w:rsidRDefault="003C17CA" w:rsidP="003C17CA">
            <w:pPr>
              <w:rPr>
                <w:rFonts w:ascii="Times" w:eastAsia="Batang" w:hAnsi="Times"/>
                <w:sz w:val="20"/>
                <w:lang w:val="en-GB"/>
              </w:rPr>
            </w:pPr>
            <w:r w:rsidRPr="003C17CA">
              <w:rPr>
                <w:rFonts w:ascii="Times" w:eastAsia="Batang" w:hAnsi="Times"/>
                <w:sz w:val="20"/>
                <w:lang w:val="en-GB"/>
              </w:rPr>
              <w:t>Type 4: Cross-configuration:  performance of AI/ML models across various configurations (e.g., various beam configurations, various BWs, etc.)</w:t>
            </w:r>
          </w:p>
          <w:p w14:paraId="73AB9713" w14:textId="77777777" w:rsidR="003C17CA" w:rsidRPr="003C17CA" w:rsidRDefault="003C17CA" w:rsidP="003C17CA">
            <w:pPr>
              <w:rPr>
                <w:rFonts w:ascii="Times" w:eastAsia="Batang" w:hAnsi="Times"/>
                <w:sz w:val="20"/>
                <w:lang w:val="en-GB"/>
              </w:rPr>
            </w:pPr>
          </w:p>
          <w:p w14:paraId="18CF9D1B" w14:textId="77777777" w:rsidR="003C17CA" w:rsidRPr="003C17CA" w:rsidRDefault="003C17CA" w:rsidP="003C17CA">
            <w:pPr>
              <w:rPr>
                <w:rFonts w:ascii="Times" w:eastAsia="Batang" w:hAnsi="Times"/>
                <w:sz w:val="20"/>
                <w:lang w:val="en-GB"/>
              </w:rPr>
            </w:pPr>
            <w:r w:rsidRPr="003C17CA">
              <w:rPr>
                <w:rFonts w:ascii="Times" w:eastAsia="Batang" w:hAnsi="Times"/>
                <w:sz w:val="20"/>
                <w:lang w:val="en-GB"/>
              </w:rPr>
              <w:t>Note: Generalization tests may be performed, for example, by training over a mixed dataset consisting of variations {</w:t>
            </w:r>
            <w:proofErr w:type="gramStart"/>
            <w:r w:rsidRPr="003C17CA">
              <w:rPr>
                <w:rFonts w:ascii="Times" w:eastAsia="Batang" w:hAnsi="Times"/>
                <w:sz w:val="20"/>
                <w:lang w:val="en-GB"/>
              </w:rPr>
              <w:t>A,B</w:t>
            </w:r>
            <w:proofErr w:type="gramEnd"/>
            <w:r w:rsidRPr="003C17CA">
              <w:rPr>
                <w:rFonts w:ascii="Times" w:eastAsia="Batang" w:hAnsi="Times"/>
                <w:sz w:val="20"/>
                <w:lang w:val="en-GB"/>
              </w:rPr>
              <w:t>,C,D} and testing over one or more subsets of {A}, {B}, or other subset(s) or {A,B,C,D}.</w:t>
            </w:r>
          </w:p>
          <w:p w14:paraId="6FCAC92E" w14:textId="77777777" w:rsidR="003C17CA" w:rsidRPr="003C17CA" w:rsidRDefault="003C17CA" w:rsidP="003C17CA">
            <w:pPr>
              <w:rPr>
                <w:rFonts w:ascii="Times" w:eastAsia="Batang" w:hAnsi="Times"/>
                <w:sz w:val="20"/>
                <w:lang w:val="en-GB"/>
              </w:rPr>
            </w:pPr>
          </w:p>
          <w:p w14:paraId="5194E8A4" w14:textId="77777777" w:rsidR="003C17CA" w:rsidRPr="003C17CA" w:rsidRDefault="003C17CA" w:rsidP="003C17CA">
            <w:pPr>
              <w:rPr>
                <w:rFonts w:ascii="Times" w:eastAsia="Batang" w:hAnsi="Times"/>
                <w:sz w:val="20"/>
                <w:lang w:val="en-GB"/>
              </w:rPr>
            </w:pPr>
            <w:r w:rsidRPr="003C17CA">
              <w:rPr>
                <w:rFonts w:ascii="Times" w:eastAsia="Batang" w:hAnsi="Times"/>
                <w:sz w:val="20"/>
                <w:lang w:val="en-GB"/>
              </w:rPr>
              <w:t>Note: For certain generalization tests, it may be desirable to test the AI/ML model to unseen variation(s) from that/those of the training dataset. This can be tested, for example, by training over a mixed dataset consisting of variations {</w:t>
            </w:r>
            <w:proofErr w:type="gramStart"/>
            <w:r w:rsidRPr="003C17CA">
              <w:rPr>
                <w:rFonts w:ascii="Times" w:eastAsia="Batang" w:hAnsi="Times"/>
                <w:sz w:val="20"/>
                <w:lang w:val="en-GB"/>
              </w:rPr>
              <w:t>A,B</w:t>
            </w:r>
            <w:proofErr w:type="gramEnd"/>
            <w:r w:rsidRPr="003C17CA">
              <w:rPr>
                <w:rFonts w:ascii="Times" w:eastAsia="Batang" w:hAnsi="Times"/>
                <w:sz w:val="20"/>
                <w:lang w:val="en-GB"/>
              </w:rPr>
              <w:t xml:space="preserve">,C,D} and testing over {E}, {F}, or other unseen variations. For example, train on various UE speeds and test on unseen UE speeds. </w:t>
            </w:r>
          </w:p>
          <w:p w14:paraId="58ADAA07" w14:textId="77777777" w:rsidR="003C17CA" w:rsidRPr="003C17CA" w:rsidRDefault="003C17CA" w:rsidP="003C17CA">
            <w:pPr>
              <w:rPr>
                <w:rFonts w:ascii="Times" w:eastAsia="Batang" w:hAnsi="Times"/>
                <w:sz w:val="20"/>
                <w:lang w:val="en-GB"/>
              </w:rPr>
            </w:pPr>
          </w:p>
          <w:p w14:paraId="5BB4CFF6" w14:textId="1960AF34" w:rsidR="003C17CA" w:rsidRPr="00AB1415" w:rsidRDefault="003C17CA" w:rsidP="003C17CA">
            <w:pPr>
              <w:shd w:val="clear" w:color="auto" w:fill="FFFFFF"/>
              <w:rPr>
                <w:rFonts w:eastAsia="DengXian"/>
                <w:lang w:val="en-GB" w:eastAsia="zh-CN"/>
              </w:rPr>
            </w:pPr>
            <w:r w:rsidRPr="003C17CA">
              <w:rPr>
                <w:rFonts w:ascii="Times" w:eastAsia="Batang" w:hAnsi="Times"/>
                <w:sz w:val="20"/>
                <w:lang w:val="en-GB"/>
              </w:rPr>
              <w:t>Note: This is intended to provide a common framework. It is left up to each sub-agenda to discuss and study what Types and what specific aspects within each Type are relevant to the give (sub)-use case and how to construct evaluation studies to verify/improve their generalization performance.</w:t>
            </w:r>
          </w:p>
        </w:tc>
      </w:tr>
    </w:tbl>
    <w:p w14:paraId="35FF7ECB" w14:textId="77777777" w:rsidR="003C17CA" w:rsidRPr="003C17CA" w:rsidRDefault="003C17CA" w:rsidP="00F5633A">
      <w:pPr>
        <w:jc w:val="both"/>
        <w:rPr>
          <w:rFonts w:eastAsia="MS Mincho"/>
          <w:sz w:val="22"/>
          <w:szCs w:val="22"/>
          <w:lang w:eastAsia="ja-JP"/>
        </w:rPr>
      </w:pPr>
    </w:p>
    <w:p w14:paraId="6B5506B5" w14:textId="4CAD0E06" w:rsidR="003C17CA" w:rsidRDefault="00CF3BD8" w:rsidP="00F5633A">
      <w:pPr>
        <w:jc w:val="both"/>
        <w:rPr>
          <w:rFonts w:eastAsia="MS Mincho"/>
          <w:sz w:val="22"/>
          <w:szCs w:val="22"/>
          <w:lang w:eastAsia="ja-JP"/>
        </w:rPr>
      </w:pPr>
      <w:r>
        <w:rPr>
          <w:rFonts w:eastAsia="MS Mincho"/>
          <w:sz w:val="22"/>
          <w:szCs w:val="22"/>
          <w:lang w:eastAsia="ja-JP"/>
        </w:rPr>
        <w:t>From our point of view, w</w:t>
      </w:r>
      <w:r w:rsidR="003C17CA">
        <w:rPr>
          <w:rFonts w:eastAsia="MS Mincho"/>
          <w:sz w:val="22"/>
          <w:szCs w:val="22"/>
          <w:lang w:eastAsia="ja-JP"/>
        </w:rPr>
        <w:t>e think the four categories fall into two directions:</w:t>
      </w:r>
    </w:p>
    <w:p w14:paraId="1B75FF3C" w14:textId="63B0E4C1" w:rsidR="003C17CA" w:rsidRPr="00233975" w:rsidRDefault="003C17CA">
      <w:pPr>
        <w:pStyle w:val="aff1"/>
        <w:numPr>
          <w:ilvl w:val="0"/>
          <w:numId w:val="16"/>
        </w:numPr>
        <w:ind w:firstLineChars="0"/>
        <w:jc w:val="both"/>
        <w:rPr>
          <w:rFonts w:eastAsia="MS Mincho"/>
          <w:sz w:val="22"/>
          <w:szCs w:val="22"/>
          <w:lang w:eastAsia="ja-JP"/>
        </w:rPr>
      </w:pPr>
      <w:r w:rsidRPr="00233975">
        <w:rPr>
          <w:rFonts w:eastAsia="MS Mincho"/>
          <w:sz w:val="22"/>
          <w:szCs w:val="22"/>
          <w:lang w:eastAsia="ja-JP"/>
        </w:rPr>
        <w:t>Scenarios</w:t>
      </w:r>
      <w:r w:rsidR="00CF3BD8">
        <w:rPr>
          <w:rFonts w:eastAsia="MS Mincho"/>
          <w:sz w:val="22"/>
          <w:szCs w:val="22"/>
          <w:lang w:eastAsia="ja-JP"/>
        </w:rPr>
        <w:t>-</w:t>
      </w:r>
      <w:r w:rsidRPr="00233975">
        <w:rPr>
          <w:rFonts w:eastAsia="MS Mincho"/>
          <w:sz w:val="22"/>
          <w:szCs w:val="22"/>
          <w:lang w:eastAsia="ja-JP"/>
        </w:rPr>
        <w:t xml:space="preserve">related generalization: Type 1, Type2, </w:t>
      </w:r>
      <w:proofErr w:type="gramStart"/>
      <w:r w:rsidRPr="00233975">
        <w:rPr>
          <w:rFonts w:eastAsia="MS Mincho"/>
          <w:sz w:val="22"/>
          <w:szCs w:val="22"/>
          <w:lang w:eastAsia="ja-JP"/>
        </w:rPr>
        <w:t>Type3;</w:t>
      </w:r>
      <w:proofErr w:type="gramEnd"/>
    </w:p>
    <w:p w14:paraId="47308B22" w14:textId="273D5287" w:rsidR="003C17CA" w:rsidRPr="00233975" w:rsidRDefault="00233975">
      <w:pPr>
        <w:pStyle w:val="aff1"/>
        <w:numPr>
          <w:ilvl w:val="0"/>
          <w:numId w:val="16"/>
        </w:numPr>
        <w:ind w:firstLineChars="0"/>
        <w:jc w:val="both"/>
        <w:rPr>
          <w:rFonts w:eastAsia="MS Mincho"/>
          <w:sz w:val="22"/>
          <w:szCs w:val="22"/>
          <w:lang w:eastAsia="ja-JP"/>
        </w:rPr>
      </w:pPr>
      <w:r w:rsidRPr="00233975">
        <w:rPr>
          <w:rFonts w:eastAsia="MS Mincho"/>
          <w:sz w:val="22"/>
          <w:szCs w:val="22"/>
          <w:lang w:eastAsia="ja-JP"/>
        </w:rPr>
        <w:t>Configuration</w:t>
      </w:r>
      <w:r w:rsidR="00CF3BD8">
        <w:rPr>
          <w:rFonts w:eastAsia="MS Mincho"/>
          <w:sz w:val="22"/>
          <w:szCs w:val="22"/>
          <w:lang w:eastAsia="ja-JP"/>
        </w:rPr>
        <w:t>-</w:t>
      </w:r>
      <w:r w:rsidR="003C17CA" w:rsidRPr="00233975">
        <w:rPr>
          <w:rFonts w:eastAsia="MS Mincho"/>
          <w:sz w:val="22"/>
          <w:szCs w:val="22"/>
          <w:lang w:eastAsia="ja-JP"/>
        </w:rPr>
        <w:t xml:space="preserve">related generalization: </w:t>
      </w:r>
      <w:proofErr w:type="gramStart"/>
      <w:r w:rsidR="003C17CA" w:rsidRPr="00233975">
        <w:rPr>
          <w:rFonts w:eastAsia="MS Mincho"/>
          <w:sz w:val="22"/>
          <w:szCs w:val="22"/>
          <w:lang w:eastAsia="ja-JP"/>
        </w:rPr>
        <w:t>Type4</w:t>
      </w:r>
      <w:r w:rsidRPr="00233975">
        <w:rPr>
          <w:rFonts w:eastAsia="MS Mincho"/>
          <w:sz w:val="22"/>
          <w:szCs w:val="22"/>
          <w:lang w:eastAsia="ja-JP"/>
        </w:rPr>
        <w:t>;</w:t>
      </w:r>
      <w:proofErr w:type="gramEnd"/>
    </w:p>
    <w:p w14:paraId="42B72BF3" w14:textId="77777777" w:rsidR="003C17CA" w:rsidRDefault="003C17CA" w:rsidP="00F5633A">
      <w:pPr>
        <w:jc w:val="both"/>
        <w:rPr>
          <w:rFonts w:eastAsia="MS Mincho"/>
          <w:sz w:val="22"/>
          <w:szCs w:val="22"/>
          <w:lang w:eastAsia="ja-JP"/>
        </w:rPr>
      </w:pPr>
    </w:p>
    <w:p w14:paraId="3539B2F2" w14:textId="20376946" w:rsidR="00233975" w:rsidRDefault="00AA7E6F" w:rsidP="00233975">
      <w:pPr>
        <w:jc w:val="both"/>
        <w:rPr>
          <w:rFonts w:eastAsia="MS Mincho"/>
          <w:sz w:val="22"/>
          <w:szCs w:val="22"/>
          <w:lang w:eastAsia="ja-JP"/>
        </w:rPr>
      </w:pPr>
      <w:r>
        <w:rPr>
          <w:rFonts w:eastAsia="MS Mincho"/>
          <w:sz w:val="22"/>
          <w:szCs w:val="22"/>
          <w:lang w:eastAsia="ja-JP"/>
        </w:rPr>
        <w:t>For</w:t>
      </w:r>
      <w:r w:rsidR="00233975">
        <w:rPr>
          <w:rFonts w:eastAsia="MS Mincho"/>
          <w:sz w:val="22"/>
          <w:szCs w:val="22"/>
          <w:lang w:eastAsia="ja-JP"/>
        </w:rPr>
        <w:t xml:space="preserve"> scenarios</w:t>
      </w:r>
      <w:r w:rsidR="00CF3BD8">
        <w:rPr>
          <w:rFonts w:eastAsia="MS Mincho"/>
          <w:sz w:val="22"/>
          <w:szCs w:val="22"/>
          <w:lang w:eastAsia="ja-JP"/>
        </w:rPr>
        <w:t>-</w:t>
      </w:r>
      <w:r w:rsidR="00233975">
        <w:rPr>
          <w:rFonts w:eastAsia="MS Mincho"/>
          <w:sz w:val="22"/>
          <w:szCs w:val="22"/>
          <w:lang w:eastAsia="ja-JP"/>
        </w:rPr>
        <w:t>related generalization, we are fine with the proposed three types of categories</w:t>
      </w:r>
      <w:r>
        <w:rPr>
          <w:rFonts w:eastAsia="MS Mincho"/>
          <w:sz w:val="22"/>
          <w:szCs w:val="22"/>
          <w:lang w:eastAsia="ja-JP"/>
        </w:rPr>
        <w:t xml:space="preserve"> and the note</w:t>
      </w:r>
      <w:r w:rsidR="00CF3BD8">
        <w:rPr>
          <w:rFonts w:eastAsia="MS Mincho"/>
          <w:sz w:val="22"/>
          <w:szCs w:val="22"/>
          <w:lang w:eastAsia="ja-JP"/>
        </w:rPr>
        <w:t>s</w:t>
      </w:r>
      <w:r w:rsidR="000234AE">
        <w:rPr>
          <w:rFonts w:eastAsia="MS Mincho"/>
          <w:sz w:val="22"/>
          <w:szCs w:val="22"/>
          <w:lang w:eastAsia="ja-JP"/>
        </w:rPr>
        <w:t xml:space="preserve">. </w:t>
      </w:r>
      <w:r>
        <w:rPr>
          <w:rFonts w:eastAsia="MS Mincho"/>
          <w:sz w:val="22"/>
          <w:szCs w:val="22"/>
          <w:lang w:eastAsia="ja-JP"/>
        </w:rPr>
        <w:t xml:space="preserve">It is important to evaluate the performance of a model under </w:t>
      </w:r>
      <w:r w:rsidR="00C770E2">
        <w:rPr>
          <w:rFonts w:eastAsia="MS Mincho"/>
          <w:sz w:val="22"/>
          <w:szCs w:val="22"/>
          <w:lang w:eastAsia="ja-JP"/>
        </w:rPr>
        <w:t>various</w:t>
      </w:r>
      <w:r>
        <w:rPr>
          <w:rFonts w:eastAsia="MS Mincho"/>
          <w:sz w:val="22"/>
          <w:szCs w:val="22"/>
          <w:lang w:eastAsia="ja-JP"/>
        </w:rPr>
        <w:t xml:space="preserve"> test</w:t>
      </w:r>
      <w:r w:rsidR="00CF3BD8">
        <w:rPr>
          <w:rFonts w:eastAsia="MS Mincho"/>
          <w:sz w:val="22"/>
          <w:szCs w:val="22"/>
          <w:lang w:eastAsia="ja-JP"/>
        </w:rPr>
        <w:t>ing</w:t>
      </w:r>
      <w:r>
        <w:rPr>
          <w:rFonts w:eastAsia="MS Mincho"/>
          <w:sz w:val="22"/>
          <w:szCs w:val="22"/>
          <w:lang w:eastAsia="ja-JP"/>
        </w:rPr>
        <w:t xml:space="preserve"> scenarios</w:t>
      </w:r>
      <w:r w:rsidR="00CF3BD8">
        <w:rPr>
          <w:rFonts w:eastAsia="MS Mincho"/>
          <w:sz w:val="22"/>
          <w:szCs w:val="22"/>
          <w:lang w:eastAsia="ja-JP"/>
        </w:rPr>
        <w:t>,</w:t>
      </w:r>
      <w:r>
        <w:rPr>
          <w:rFonts w:eastAsia="MS Mincho"/>
          <w:sz w:val="22"/>
          <w:szCs w:val="22"/>
          <w:lang w:eastAsia="ja-JP"/>
        </w:rPr>
        <w:t xml:space="preserve"> including both the</w:t>
      </w:r>
      <w:r w:rsidR="00CF3BD8">
        <w:rPr>
          <w:rFonts w:eastAsia="MS Mincho"/>
          <w:sz w:val="22"/>
          <w:szCs w:val="22"/>
          <w:lang w:eastAsia="ja-JP"/>
        </w:rPr>
        <w:t xml:space="preserve"> cases</w:t>
      </w:r>
      <w:r>
        <w:rPr>
          <w:rFonts w:eastAsia="MS Mincho"/>
          <w:sz w:val="22"/>
          <w:szCs w:val="22"/>
          <w:lang w:eastAsia="ja-JP"/>
        </w:rPr>
        <w:t xml:space="preserve"> </w:t>
      </w:r>
      <w:r w:rsidR="004B1877">
        <w:rPr>
          <w:rFonts w:eastAsia="MS Mincho"/>
          <w:sz w:val="22"/>
          <w:szCs w:val="22"/>
          <w:lang w:eastAsia="ja-JP"/>
        </w:rPr>
        <w:t xml:space="preserve">where </w:t>
      </w:r>
      <w:r w:rsidR="00CF3BD8">
        <w:rPr>
          <w:rFonts w:eastAsia="MS Mincho"/>
          <w:sz w:val="22"/>
          <w:szCs w:val="22"/>
          <w:lang w:eastAsia="ja-JP"/>
        </w:rPr>
        <w:t xml:space="preserve">the </w:t>
      </w:r>
      <w:r>
        <w:rPr>
          <w:rFonts w:eastAsia="MS Mincho"/>
          <w:sz w:val="22"/>
          <w:szCs w:val="22"/>
          <w:lang w:eastAsia="ja-JP"/>
        </w:rPr>
        <w:t>data feature</w:t>
      </w:r>
      <w:r w:rsidR="00A75A4D">
        <w:rPr>
          <w:rFonts w:eastAsia="MS Mincho"/>
          <w:sz w:val="22"/>
          <w:szCs w:val="22"/>
          <w:lang w:eastAsia="ja-JP"/>
        </w:rPr>
        <w:t xml:space="preserve"> is </w:t>
      </w:r>
      <w:r>
        <w:rPr>
          <w:rFonts w:eastAsia="MS Mincho"/>
          <w:sz w:val="22"/>
          <w:szCs w:val="22"/>
          <w:lang w:eastAsia="ja-JP"/>
        </w:rPr>
        <w:t xml:space="preserve">seen </w:t>
      </w:r>
      <w:r w:rsidR="00A75A4D">
        <w:rPr>
          <w:rFonts w:eastAsia="MS Mincho"/>
          <w:sz w:val="22"/>
          <w:szCs w:val="22"/>
          <w:lang w:eastAsia="ja-JP"/>
        </w:rPr>
        <w:t>and</w:t>
      </w:r>
      <w:r>
        <w:rPr>
          <w:rFonts w:eastAsia="MS Mincho"/>
          <w:sz w:val="22"/>
          <w:szCs w:val="22"/>
          <w:lang w:eastAsia="ja-JP"/>
        </w:rPr>
        <w:t xml:space="preserve"> unseen during </w:t>
      </w:r>
      <w:r w:rsidR="00C770E2">
        <w:rPr>
          <w:rFonts w:eastAsia="MS Mincho"/>
          <w:sz w:val="22"/>
          <w:szCs w:val="22"/>
          <w:lang w:eastAsia="ja-JP"/>
        </w:rPr>
        <w:t>its</w:t>
      </w:r>
      <w:r>
        <w:rPr>
          <w:rFonts w:eastAsia="MS Mincho"/>
          <w:sz w:val="22"/>
          <w:szCs w:val="22"/>
          <w:lang w:eastAsia="ja-JP"/>
        </w:rPr>
        <w:t xml:space="preserve"> training</w:t>
      </w:r>
      <w:r w:rsidR="00C770E2">
        <w:rPr>
          <w:rFonts w:eastAsia="MS Mincho"/>
          <w:sz w:val="22"/>
          <w:szCs w:val="22"/>
          <w:lang w:eastAsia="ja-JP"/>
        </w:rPr>
        <w:t xml:space="preserve"> phase.</w:t>
      </w:r>
      <w:r>
        <w:rPr>
          <w:rFonts w:eastAsia="MS Mincho"/>
          <w:sz w:val="22"/>
          <w:szCs w:val="22"/>
          <w:lang w:eastAsia="ja-JP"/>
        </w:rPr>
        <w:t xml:space="preserve"> </w:t>
      </w:r>
      <w:r w:rsidR="00CF3BD8">
        <w:rPr>
          <w:rFonts w:eastAsia="MS Mincho"/>
          <w:sz w:val="22"/>
          <w:szCs w:val="22"/>
          <w:lang w:eastAsia="ja-JP"/>
        </w:rPr>
        <w:t>The</w:t>
      </w:r>
      <w:r w:rsidR="00C770E2">
        <w:rPr>
          <w:rFonts w:eastAsia="MS Mincho"/>
          <w:sz w:val="22"/>
          <w:szCs w:val="22"/>
          <w:lang w:eastAsia="ja-JP"/>
        </w:rPr>
        <w:t xml:space="preserve"> generalization capability</w:t>
      </w:r>
      <w:r w:rsidR="00CF3BD8">
        <w:rPr>
          <w:rFonts w:eastAsia="MS Mincho"/>
          <w:sz w:val="22"/>
          <w:szCs w:val="22"/>
          <w:lang w:eastAsia="ja-JP"/>
        </w:rPr>
        <w:t xml:space="preserve"> of </w:t>
      </w:r>
      <w:r w:rsidR="004B1877">
        <w:rPr>
          <w:rFonts w:eastAsia="MS Mincho"/>
          <w:sz w:val="22"/>
          <w:szCs w:val="22"/>
          <w:lang w:eastAsia="ja-JP"/>
        </w:rPr>
        <w:t xml:space="preserve">the </w:t>
      </w:r>
      <w:r w:rsidR="00CF3BD8">
        <w:rPr>
          <w:rFonts w:eastAsia="MS Mincho"/>
          <w:sz w:val="22"/>
          <w:szCs w:val="22"/>
          <w:lang w:eastAsia="ja-JP"/>
        </w:rPr>
        <w:t>AI/ML model</w:t>
      </w:r>
      <w:r w:rsidR="00C770E2">
        <w:rPr>
          <w:rFonts w:eastAsia="MS Mincho"/>
          <w:sz w:val="22"/>
          <w:szCs w:val="22"/>
          <w:lang w:eastAsia="ja-JP"/>
        </w:rPr>
        <w:t xml:space="preserve"> can be </w:t>
      </w:r>
      <w:r w:rsidR="009026D0">
        <w:rPr>
          <w:rFonts w:eastAsia="MS Mincho"/>
          <w:sz w:val="22"/>
          <w:szCs w:val="22"/>
          <w:lang w:eastAsia="ja-JP"/>
        </w:rPr>
        <w:t>assessed</w:t>
      </w:r>
      <w:r w:rsidR="00C770E2">
        <w:rPr>
          <w:rFonts w:eastAsia="MS Mincho"/>
          <w:sz w:val="22"/>
          <w:szCs w:val="22"/>
          <w:lang w:eastAsia="ja-JP"/>
        </w:rPr>
        <w:t xml:space="preserve"> by </w:t>
      </w:r>
      <w:r w:rsidR="004B1877">
        <w:rPr>
          <w:rFonts w:eastAsia="MS Mincho"/>
          <w:sz w:val="22"/>
          <w:szCs w:val="22"/>
          <w:lang w:eastAsia="ja-JP"/>
        </w:rPr>
        <w:t xml:space="preserve">the </w:t>
      </w:r>
      <w:r w:rsidR="00C770E2">
        <w:rPr>
          <w:rFonts w:eastAsia="MS Mincho"/>
          <w:sz w:val="22"/>
          <w:szCs w:val="22"/>
          <w:lang w:eastAsia="ja-JP"/>
        </w:rPr>
        <w:t xml:space="preserve">performance difference </w:t>
      </w:r>
      <w:r w:rsidR="00CF3BD8">
        <w:rPr>
          <w:rFonts w:eastAsia="MS Mincho"/>
          <w:sz w:val="22"/>
          <w:szCs w:val="22"/>
          <w:lang w:eastAsia="ja-JP"/>
        </w:rPr>
        <w:t>between</w:t>
      </w:r>
      <w:r w:rsidR="00C770E2">
        <w:rPr>
          <w:rFonts w:eastAsia="MS Mincho"/>
          <w:sz w:val="22"/>
          <w:szCs w:val="22"/>
          <w:lang w:eastAsia="ja-JP"/>
        </w:rPr>
        <w:t xml:space="preserve"> </w:t>
      </w:r>
      <w:r w:rsidR="009026D0">
        <w:rPr>
          <w:rFonts w:eastAsia="MS Mincho"/>
          <w:sz w:val="22"/>
          <w:szCs w:val="22"/>
          <w:lang w:eastAsia="ja-JP"/>
        </w:rPr>
        <w:t>the test with seen scenarios and the test with unseen scenarios</w:t>
      </w:r>
      <w:r w:rsidR="00EE3294">
        <w:rPr>
          <w:rFonts w:eastAsia="MS Mincho"/>
          <w:sz w:val="22"/>
          <w:szCs w:val="22"/>
          <w:lang w:eastAsia="ja-JP"/>
        </w:rPr>
        <w:t xml:space="preserve">, with the </w:t>
      </w:r>
      <w:r w:rsidR="00EE3294" w:rsidRPr="00EE3294">
        <w:rPr>
          <w:rFonts w:eastAsia="MS Mincho"/>
          <w:sz w:val="22"/>
          <w:szCs w:val="22"/>
          <w:lang w:eastAsia="ja-JP"/>
        </w:rPr>
        <w:t xml:space="preserve">criterion </w:t>
      </w:r>
      <w:r w:rsidR="004B1877">
        <w:rPr>
          <w:rFonts w:eastAsia="MS Mincho"/>
          <w:sz w:val="22"/>
          <w:szCs w:val="22"/>
          <w:lang w:eastAsia="ja-JP"/>
        </w:rPr>
        <w:t xml:space="preserve">that </w:t>
      </w:r>
      <w:r w:rsidR="00EE3294" w:rsidRPr="00EE3294">
        <w:rPr>
          <w:rFonts w:eastAsia="MS Mincho"/>
          <w:sz w:val="22"/>
          <w:szCs w:val="22"/>
          <w:lang w:eastAsia="ja-JP"/>
        </w:rPr>
        <w:t>the smaller the better.</w:t>
      </w:r>
    </w:p>
    <w:p w14:paraId="267DB921" w14:textId="77777777" w:rsidR="00EE3294" w:rsidRDefault="00EE3294" w:rsidP="00233975">
      <w:pPr>
        <w:jc w:val="both"/>
        <w:rPr>
          <w:rFonts w:eastAsia="MS Mincho"/>
          <w:sz w:val="22"/>
          <w:szCs w:val="22"/>
          <w:lang w:eastAsia="ja-JP"/>
        </w:rPr>
      </w:pPr>
    </w:p>
    <w:p w14:paraId="15137079" w14:textId="2C502BF0" w:rsidR="00E301D7" w:rsidRDefault="00EE3294" w:rsidP="00233975">
      <w:pPr>
        <w:jc w:val="both"/>
        <w:rPr>
          <w:rFonts w:eastAsia="MS Mincho"/>
          <w:sz w:val="22"/>
          <w:szCs w:val="22"/>
          <w:lang w:eastAsia="ja-JP"/>
        </w:rPr>
      </w:pPr>
      <w:r>
        <w:rPr>
          <w:rFonts w:eastAsia="MS Mincho"/>
          <w:sz w:val="22"/>
          <w:szCs w:val="22"/>
          <w:lang w:eastAsia="ja-JP"/>
        </w:rPr>
        <w:t>However,</w:t>
      </w:r>
      <w:r w:rsidR="00C770E2">
        <w:rPr>
          <w:rFonts w:eastAsia="MS Mincho"/>
          <w:sz w:val="22"/>
          <w:szCs w:val="22"/>
          <w:lang w:eastAsia="ja-JP"/>
        </w:rPr>
        <w:t xml:space="preserve"> for the evaluation of configuration</w:t>
      </w:r>
      <w:r>
        <w:rPr>
          <w:rFonts w:eastAsia="MS Mincho"/>
          <w:sz w:val="22"/>
          <w:szCs w:val="22"/>
          <w:lang w:eastAsia="ja-JP"/>
        </w:rPr>
        <w:t>-</w:t>
      </w:r>
      <w:r w:rsidR="00C770E2">
        <w:rPr>
          <w:rFonts w:eastAsia="MS Mincho"/>
          <w:sz w:val="22"/>
          <w:szCs w:val="22"/>
          <w:lang w:eastAsia="ja-JP"/>
        </w:rPr>
        <w:t>related generalization,</w:t>
      </w:r>
      <w:r>
        <w:rPr>
          <w:rFonts w:eastAsia="MS Mincho"/>
          <w:sz w:val="22"/>
          <w:szCs w:val="22"/>
          <w:lang w:eastAsia="ja-JP"/>
        </w:rPr>
        <w:t xml:space="preserve"> it would be better to further clarify </w:t>
      </w:r>
      <w:r w:rsidR="00E301D7">
        <w:rPr>
          <w:rFonts w:eastAsia="MS Mincho"/>
          <w:sz w:val="22"/>
          <w:szCs w:val="22"/>
          <w:lang w:eastAsia="ja-JP"/>
        </w:rPr>
        <w:t xml:space="preserve">its purpose and evaluation KPI. </w:t>
      </w:r>
      <w:r w:rsidR="00C770E2">
        <w:rPr>
          <w:rFonts w:eastAsia="MS Mincho"/>
          <w:sz w:val="22"/>
          <w:szCs w:val="22"/>
          <w:lang w:eastAsia="ja-JP"/>
        </w:rPr>
        <w:t xml:space="preserve"> For example, </w:t>
      </w:r>
      <w:r w:rsidR="00A75A4D">
        <w:rPr>
          <w:rFonts w:eastAsia="MS Mincho"/>
          <w:sz w:val="22"/>
          <w:szCs w:val="22"/>
          <w:lang w:eastAsia="ja-JP"/>
        </w:rPr>
        <w:t xml:space="preserve">for </w:t>
      </w:r>
      <w:r w:rsidR="00C770E2">
        <w:rPr>
          <w:rFonts w:eastAsia="MS Mincho"/>
          <w:sz w:val="22"/>
          <w:szCs w:val="22"/>
          <w:lang w:eastAsia="ja-JP"/>
        </w:rPr>
        <w:t>a two-sided model</w:t>
      </w:r>
      <w:r w:rsidR="00A75A4D">
        <w:rPr>
          <w:rFonts w:eastAsia="MS Mincho"/>
          <w:sz w:val="22"/>
          <w:szCs w:val="22"/>
          <w:lang w:eastAsia="ja-JP"/>
        </w:rPr>
        <w:t>, the configuration is known to the model for assessment</w:t>
      </w:r>
      <w:r w:rsidR="00E301D7">
        <w:rPr>
          <w:rFonts w:eastAsia="MS Mincho"/>
          <w:sz w:val="22"/>
          <w:szCs w:val="22"/>
          <w:lang w:eastAsia="ja-JP"/>
        </w:rPr>
        <w:t xml:space="preserve">, since there is a model part at </w:t>
      </w:r>
      <w:r w:rsidR="00F35733">
        <w:rPr>
          <w:rFonts w:eastAsia="MS Mincho"/>
          <w:sz w:val="22"/>
          <w:szCs w:val="22"/>
          <w:lang w:eastAsia="ja-JP"/>
        </w:rPr>
        <w:t xml:space="preserve">the </w:t>
      </w:r>
      <w:r w:rsidR="00E301D7">
        <w:rPr>
          <w:rFonts w:eastAsia="MS Mincho"/>
          <w:sz w:val="22"/>
          <w:szCs w:val="22"/>
          <w:lang w:eastAsia="ja-JP"/>
        </w:rPr>
        <w:t xml:space="preserve">network side. Meanwhile, all </w:t>
      </w:r>
      <w:r w:rsidR="00F35733">
        <w:rPr>
          <w:rFonts w:eastAsia="MS Mincho"/>
          <w:sz w:val="22"/>
          <w:szCs w:val="22"/>
          <w:lang w:eastAsia="ja-JP"/>
        </w:rPr>
        <w:t xml:space="preserve">the </w:t>
      </w:r>
      <w:r w:rsidR="00E301D7">
        <w:rPr>
          <w:rFonts w:eastAsia="MS Mincho"/>
          <w:sz w:val="22"/>
          <w:szCs w:val="22"/>
          <w:lang w:eastAsia="ja-JP"/>
        </w:rPr>
        <w:t>potential configurations can be assumed</w:t>
      </w:r>
      <w:r w:rsidR="00F35733">
        <w:rPr>
          <w:rFonts w:eastAsia="MS Mincho"/>
          <w:sz w:val="22"/>
          <w:szCs w:val="22"/>
          <w:lang w:eastAsia="ja-JP"/>
        </w:rPr>
        <w:t xml:space="preserve"> to be</w:t>
      </w:r>
      <w:r w:rsidR="00E301D7">
        <w:rPr>
          <w:rFonts w:eastAsia="MS Mincho"/>
          <w:sz w:val="22"/>
          <w:szCs w:val="22"/>
          <w:lang w:eastAsia="ja-JP"/>
        </w:rPr>
        <w:t xml:space="preserve"> pre-known to the model. Thus, it is reasonable to assume that the model can be </w:t>
      </w:r>
      <w:r w:rsidR="00A75A4D">
        <w:rPr>
          <w:rFonts w:eastAsia="MS Mincho"/>
          <w:sz w:val="22"/>
          <w:szCs w:val="22"/>
          <w:lang w:eastAsia="ja-JP"/>
        </w:rPr>
        <w:t xml:space="preserve">optimized during its training stage with various configurations. </w:t>
      </w:r>
      <w:r w:rsidR="00E301D7">
        <w:rPr>
          <w:rFonts w:eastAsia="MS Mincho"/>
          <w:sz w:val="22"/>
          <w:szCs w:val="22"/>
          <w:lang w:eastAsia="ja-JP"/>
        </w:rPr>
        <w:t xml:space="preserve">In this sense, the ‘generalization’ evaluation for cross-configuration evaluation is more like an implementation </w:t>
      </w:r>
      <w:r w:rsidR="00F55ED7">
        <w:rPr>
          <w:rFonts w:eastAsia="MS Mincho"/>
          <w:sz w:val="22"/>
          <w:szCs w:val="22"/>
          <w:lang w:eastAsia="ja-JP"/>
        </w:rPr>
        <w:t xml:space="preserve">and </w:t>
      </w:r>
      <w:r w:rsidR="00095090">
        <w:rPr>
          <w:rFonts w:eastAsia="MS Mincho"/>
          <w:sz w:val="22"/>
          <w:szCs w:val="22"/>
          <w:lang w:eastAsia="ja-JP"/>
        </w:rPr>
        <w:t xml:space="preserve">optimization </w:t>
      </w:r>
      <w:r w:rsidR="00E301D7">
        <w:rPr>
          <w:rFonts w:eastAsia="MS Mincho"/>
          <w:sz w:val="22"/>
          <w:szCs w:val="22"/>
          <w:lang w:eastAsia="ja-JP"/>
        </w:rPr>
        <w:t>issue.</w:t>
      </w:r>
    </w:p>
    <w:p w14:paraId="1FDEA293" w14:textId="6CF33EE9" w:rsidR="00E301D7" w:rsidRDefault="00E301D7" w:rsidP="00233975">
      <w:pPr>
        <w:jc w:val="both"/>
        <w:rPr>
          <w:rFonts w:eastAsia="MS Mincho"/>
          <w:sz w:val="22"/>
          <w:szCs w:val="22"/>
          <w:lang w:eastAsia="ja-JP"/>
        </w:rPr>
      </w:pPr>
    </w:p>
    <w:p w14:paraId="5EFF8700" w14:textId="7309A5AD" w:rsidR="00095090" w:rsidRDefault="00095090" w:rsidP="00095090">
      <w:pPr>
        <w:jc w:val="both"/>
        <w:rPr>
          <w:rFonts w:eastAsia="MS Mincho"/>
          <w:b/>
          <w:bCs/>
          <w:sz w:val="22"/>
          <w:szCs w:val="22"/>
          <w:lang w:eastAsia="ja-JP"/>
        </w:rPr>
      </w:pPr>
      <w:bookmarkStart w:id="11" w:name="_Hlk115375739"/>
      <w:r w:rsidRPr="00300981">
        <w:rPr>
          <w:rFonts w:eastAsia="MS Mincho"/>
          <w:b/>
          <w:sz w:val="22"/>
          <w:szCs w:val="22"/>
          <w:lang w:eastAsia="ja-JP"/>
        </w:rPr>
        <w:t xml:space="preserve">Observation </w:t>
      </w:r>
      <w:r w:rsidR="006F3F36">
        <w:rPr>
          <w:rFonts w:eastAsia="MS Mincho"/>
          <w:b/>
          <w:sz w:val="22"/>
          <w:szCs w:val="22"/>
          <w:lang w:eastAsia="ja-JP"/>
        </w:rPr>
        <w:t>4</w:t>
      </w:r>
      <w:r w:rsidRPr="00300981">
        <w:rPr>
          <w:rFonts w:eastAsia="MS Mincho"/>
          <w:b/>
          <w:sz w:val="22"/>
          <w:szCs w:val="22"/>
          <w:lang w:eastAsia="ja-JP"/>
        </w:rPr>
        <w:t>:</w:t>
      </w:r>
      <w:r>
        <w:rPr>
          <w:rFonts w:eastAsia="MS Mincho"/>
          <w:b/>
          <w:bCs/>
          <w:sz w:val="22"/>
          <w:szCs w:val="22"/>
          <w:lang w:eastAsia="ja-JP"/>
        </w:rPr>
        <w:t xml:space="preserve"> The generalization evaluation with </w:t>
      </w:r>
      <w:r w:rsidRPr="00095090">
        <w:rPr>
          <w:rFonts w:eastAsia="MS Mincho"/>
          <w:b/>
          <w:bCs/>
          <w:sz w:val="22"/>
          <w:szCs w:val="22"/>
          <w:lang w:eastAsia="ja-JP"/>
        </w:rPr>
        <w:t xml:space="preserve">cross-configuration </w:t>
      </w:r>
      <w:r>
        <w:rPr>
          <w:rFonts w:eastAsia="MS Mincho"/>
          <w:b/>
          <w:bCs/>
          <w:sz w:val="22"/>
          <w:szCs w:val="22"/>
          <w:lang w:eastAsia="ja-JP"/>
        </w:rPr>
        <w:t>is more like an optimization</w:t>
      </w:r>
      <w:r w:rsidR="0060450E">
        <w:rPr>
          <w:rFonts w:eastAsia="MS Mincho"/>
          <w:b/>
          <w:bCs/>
          <w:sz w:val="22"/>
          <w:szCs w:val="22"/>
          <w:lang w:eastAsia="ja-JP"/>
        </w:rPr>
        <w:t xml:space="preserve"> via</w:t>
      </w:r>
      <w:r w:rsidR="0060450E" w:rsidRPr="0060450E">
        <w:rPr>
          <w:rFonts w:eastAsia="MS Mincho"/>
          <w:b/>
          <w:bCs/>
          <w:sz w:val="22"/>
          <w:szCs w:val="22"/>
          <w:lang w:eastAsia="ja-JP"/>
        </w:rPr>
        <w:t xml:space="preserve"> </w:t>
      </w:r>
      <w:r w:rsidR="0060450E">
        <w:rPr>
          <w:rFonts w:eastAsia="MS Mincho"/>
          <w:b/>
          <w:bCs/>
          <w:sz w:val="22"/>
          <w:szCs w:val="22"/>
          <w:lang w:eastAsia="ja-JP"/>
        </w:rPr>
        <w:t>implementation</w:t>
      </w:r>
      <w:r>
        <w:rPr>
          <w:rFonts w:eastAsia="MS Mincho"/>
          <w:b/>
          <w:bCs/>
          <w:sz w:val="22"/>
          <w:szCs w:val="22"/>
          <w:lang w:eastAsia="ja-JP"/>
        </w:rPr>
        <w:t xml:space="preserve">, since all </w:t>
      </w:r>
      <w:r w:rsidR="0060450E">
        <w:rPr>
          <w:rFonts w:eastAsia="MS Mincho"/>
          <w:b/>
          <w:bCs/>
          <w:sz w:val="22"/>
          <w:szCs w:val="22"/>
          <w:lang w:eastAsia="ja-JP"/>
        </w:rPr>
        <w:t xml:space="preserve">the </w:t>
      </w:r>
      <w:r>
        <w:rPr>
          <w:rFonts w:eastAsia="MS Mincho"/>
          <w:b/>
          <w:bCs/>
          <w:sz w:val="22"/>
          <w:szCs w:val="22"/>
          <w:lang w:eastAsia="ja-JP"/>
        </w:rPr>
        <w:t xml:space="preserve">configurations can be pre-known and used in </w:t>
      </w:r>
      <w:r w:rsidR="0060450E">
        <w:rPr>
          <w:rFonts w:eastAsia="MS Mincho"/>
          <w:b/>
          <w:bCs/>
          <w:sz w:val="22"/>
          <w:szCs w:val="22"/>
          <w:lang w:eastAsia="ja-JP"/>
        </w:rPr>
        <w:t xml:space="preserve">the </w:t>
      </w:r>
      <w:r>
        <w:rPr>
          <w:rFonts w:eastAsia="MS Mincho"/>
          <w:b/>
          <w:bCs/>
          <w:sz w:val="22"/>
          <w:szCs w:val="22"/>
          <w:lang w:eastAsia="ja-JP"/>
        </w:rPr>
        <w:t>model training procedure</w:t>
      </w:r>
      <w:r w:rsidR="000966A9">
        <w:rPr>
          <w:rFonts w:eastAsia="MS Mincho"/>
          <w:b/>
          <w:bCs/>
          <w:sz w:val="22"/>
          <w:szCs w:val="22"/>
          <w:lang w:eastAsia="ja-JP"/>
        </w:rPr>
        <w:t>.</w:t>
      </w:r>
    </w:p>
    <w:bookmarkEnd w:id="11"/>
    <w:p w14:paraId="4AC172CB" w14:textId="7A5DC337" w:rsidR="00095090" w:rsidRDefault="00095090" w:rsidP="00233975">
      <w:pPr>
        <w:jc w:val="both"/>
        <w:rPr>
          <w:rFonts w:eastAsia="MS Mincho"/>
          <w:sz w:val="22"/>
          <w:szCs w:val="22"/>
          <w:lang w:eastAsia="ja-JP"/>
        </w:rPr>
      </w:pPr>
    </w:p>
    <w:p w14:paraId="6CE96281" w14:textId="183DC74C" w:rsidR="002E282F" w:rsidRDefault="002E282F" w:rsidP="00233975">
      <w:pPr>
        <w:jc w:val="both"/>
        <w:rPr>
          <w:rFonts w:eastAsia="MS Mincho"/>
          <w:sz w:val="22"/>
          <w:szCs w:val="22"/>
          <w:lang w:eastAsia="ja-JP"/>
        </w:rPr>
      </w:pPr>
      <w:r>
        <w:rPr>
          <w:rFonts w:eastAsia="MS Mincho"/>
          <w:sz w:val="22"/>
          <w:szCs w:val="22"/>
          <w:lang w:eastAsia="ja-JP"/>
        </w:rPr>
        <w:lastRenderedPageBreak/>
        <w:t>For different configurations, we may have two alternative methods in the model design/optimization:</w:t>
      </w:r>
    </w:p>
    <w:p w14:paraId="28D38D69" w14:textId="1EF5DBE1" w:rsidR="002E282F" w:rsidRPr="00D44DEC" w:rsidRDefault="002E282F">
      <w:pPr>
        <w:pStyle w:val="aff1"/>
        <w:numPr>
          <w:ilvl w:val="0"/>
          <w:numId w:val="17"/>
        </w:numPr>
        <w:ind w:firstLineChars="0"/>
        <w:jc w:val="both"/>
        <w:rPr>
          <w:rFonts w:eastAsia="MS Mincho"/>
          <w:sz w:val="22"/>
          <w:szCs w:val="22"/>
          <w:lang w:eastAsia="ja-JP"/>
        </w:rPr>
      </w:pPr>
      <w:r w:rsidRPr="00D44DEC">
        <w:rPr>
          <w:rFonts w:eastAsia="MS Mincho"/>
          <w:sz w:val="22"/>
          <w:szCs w:val="22"/>
          <w:lang w:eastAsia="ja-JP"/>
        </w:rPr>
        <w:t>Alt-1: a model family</w:t>
      </w:r>
      <w:r w:rsidR="005D5F07">
        <w:rPr>
          <w:rFonts w:eastAsia="MS Mincho"/>
          <w:sz w:val="22"/>
          <w:szCs w:val="22"/>
          <w:lang w:eastAsia="ja-JP"/>
        </w:rPr>
        <w:t xml:space="preserve"> where </w:t>
      </w:r>
      <w:r w:rsidRPr="00D44DEC">
        <w:rPr>
          <w:rFonts w:eastAsia="MS Mincho"/>
          <w:sz w:val="22"/>
          <w:szCs w:val="22"/>
          <w:lang w:eastAsia="ja-JP"/>
        </w:rPr>
        <w:t>the structure</w:t>
      </w:r>
      <w:r w:rsidR="005D5F07">
        <w:rPr>
          <w:rFonts w:eastAsia="MS Mincho"/>
          <w:sz w:val="22"/>
          <w:szCs w:val="22"/>
          <w:lang w:eastAsia="ja-JP"/>
        </w:rPr>
        <w:t>s</w:t>
      </w:r>
      <w:r w:rsidRPr="00D44DEC">
        <w:rPr>
          <w:rFonts w:eastAsia="MS Mincho"/>
          <w:sz w:val="22"/>
          <w:szCs w:val="22"/>
          <w:lang w:eastAsia="ja-JP"/>
        </w:rPr>
        <w:t xml:space="preserve"> of </w:t>
      </w:r>
      <w:r w:rsidR="005D5F07">
        <w:rPr>
          <w:rFonts w:eastAsia="MS Mincho"/>
          <w:sz w:val="22"/>
          <w:szCs w:val="22"/>
          <w:lang w:eastAsia="ja-JP"/>
        </w:rPr>
        <w:t>all the</w:t>
      </w:r>
      <w:r w:rsidR="005D5F07" w:rsidRPr="00D44DEC">
        <w:rPr>
          <w:rFonts w:eastAsia="MS Mincho"/>
          <w:sz w:val="22"/>
          <w:szCs w:val="22"/>
          <w:lang w:eastAsia="ja-JP"/>
        </w:rPr>
        <w:t xml:space="preserve"> </w:t>
      </w:r>
      <w:r w:rsidRPr="00D44DEC">
        <w:rPr>
          <w:rFonts w:eastAsia="MS Mincho"/>
          <w:sz w:val="22"/>
          <w:szCs w:val="22"/>
          <w:lang w:eastAsia="ja-JP"/>
        </w:rPr>
        <w:t>model member</w:t>
      </w:r>
      <w:r w:rsidR="005D5F07">
        <w:rPr>
          <w:rFonts w:eastAsia="MS Mincho"/>
          <w:sz w:val="22"/>
          <w:szCs w:val="22"/>
          <w:lang w:eastAsia="ja-JP"/>
        </w:rPr>
        <w:t>s</w:t>
      </w:r>
      <w:r w:rsidRPr="00D44DEC">
        <w:rPr>
          <w:rFonts w:eastAsia="MS Mincho"/>
          <w:sz w:val="22"/>
          <w:szCs w:val="22"/>
          <w:lang w:eastAsia="ja-JP"/>
        </w:rPr>
        <w:t xml:space="preserve"> </w:t>
      </w:r>
      <w:r w:rsidR="005D5F07">
        <w:rPr>
          <w:rFonts w:eastAsia="MS Mincho"/>
          <w:sz w:val="22"/>
          <w:szCs w:val="22"/>
          <w:lang w:eastAsia="ja-JP"/>
        </w:rPr>
        <w:t>are</w:t>
      </w:r>
      <w:r w:rsidR="005D5F07" w:rsidRPr="00D44DEC">
        <w:rPr>
          <w:rFonts w:eastAsia="MS Mincho"/>
          <w:sz w:val="22"/>
          <w:szCs w:val="22"/>
          <w:lang w:eastAsia="ja-JP"/>
        </w:rPr>
        <w:t xml:space="preserve"> </w:t>
      </w:r>
      <w:r w:rsidRPr="00D44DEC">
        <w:rPr>
          <w:rFonts w:eastAsia="MS Mincho"/>
          <w:sz w:val="22"/>
          <w:szCs w:val="22"/>
          <w:lang w:eastAsia="ja-JP"/>
        </w:rPr>
        <w:t xml:space="preserve">the same, but with different </w:t>
      </w:r>
      <w:proofErr w:type="gramStart"/>
      <w:r w:rsidRPr="00D44DEC">
        <w:rPr>
          <w:rFonts w:eastAsia="MS Mincho"/>
          <w:sz w:val="22"/>
          <w:szCs w:val="22"/>
          <w:lang w:eastAsia="ja-JP"/>
        </w:rPr>
        <w:t>parameters</w:t>
      </w:r>
      <w:r w:rsidR="00095090">
        <w:rPr>
          <w:rFonts w:eastAsia="MS Mincho"/>
          <w:sz w:val="22"/>
          <w:szCs w:val="22"/>
          <w:lang w:eastAsia="ja-JP"/>
        </w:rPr>
        <w:t>;</w:t>
      </w:r>
      <w:proofErr w:type="gramEnd"/>
    </w:p>
    <w:p w14:paraId="6FF0FCC9" w14:textId="5901121D" w:rsidR="002E282F" w:rsidRPr="00D44DEC" w:rsidRDefault="002E282F">
      <w:pPr>
        <w:pStyle w:val="aff1"/>
        <w:numPr>
          <w:ilvl w:val="0"/>
          <w:numId w:val="17"/>
        </w:numPr>
        <w:ind w:firstLineChars="0"/>
        <w:jc w:val="both"/>
        <w:rPr>
          <w:rFonts w:eastAsia="MS Mincho"/>
          <w:sz w:val="22"/>
          <w:szCs w:val="22"/>
          <w:lang w:eastAsia="ja-JP"/>
        </w:rPr>
      </w:pPr>
      <w:r w:rsidRPr="00D44DEC">
        <w:rPr>
          <w:rFonts w:eastAsia="MS Mincho"/>
          <w:sz w:val="22"/>
          <w:szCs w:val="22"/>
          <w:lang w:eastAsia="ja-JP"/>
        </w:rPr>
        <w:t>Alt-2: a backbone model with different pre-processing</w:t>
      </w:r>
      <w:r w:rsidR="00D44DEC" w:rsidRPr="00D44DEC">
        <w:rPr>
          <w:rFonts w:eastAsia="MS Mincho"/>
          <w:sz w:val="22"/>
          <w:szCs w:val="22"/>
          <w:lang w:eastAsia="ja-JP"/>
        </w:rPr>
        <w:t>/post-processing scaled to various input/output size</w:t>
      </w:r>
      <w:r w:rsidR="00095090">
        <w:rPr>
          <w:rFonts w:eastAsia="MS Mincho"/>
          <w:sz w:val="22"/>
          <w:szCs w:val="22"/>
          <w:lang w:eastAsia="ja-JP"/>
        </w:rPr>
        <w:t>s</w:t>
      </w:r>
    </w:p>
    <w:p w14:paraId="1CC2EF97" w14:textId="0076703B" w:rsidR="001248E8" w:rsidRDefault="00095090" w:rsidP="00233975">
      <w:pPr>
        <w:jc w:val="both"/>
        <w:rPr>
          <w:rFonts w:eastAsia="MS Mincho"/>
          <w:sz w:val="22"/>
          <w:szCs w:val="22"/>
          <w:lang w:eastAsia="ja-JP"/>
        </w:rPr>
      </w:pPr>
      <w:r>
        <w:rPr>
          <w:rFonts w:eastAsia="MS Mincho"/>
          <w:sz w:val="22"/>
          <w:szCs w:val="22"/>
          <w:lang w:eastAsia="ja-JP"/>
        </w:rPr>
        <w:t xml:space="preserve">To the best of </w:t>
      </w:r>
      <w:r w:rsidR="00D44DEC">
        <w:rPr>
          <w:rFonts w:eastAsia="MS Mincho"/>
          <w:sz w:val="22"/>
          <w:szCs w:val="22"/>
          <w:lang w:eastAsia="ja-JP"/>
        </w:rPr>
        <w:t xml:space="preserve">our understanding, </w:t>
      </w:r>
      <w:r w:rsidR="001248E8">
        <w:rPr>
          <w:rFonts w:eastAsia="MS Mincho"/>
          <w:sz w:val="22"/>
          <w:szCs w:val="22"/>
          <w:lang w:eastAsia="ja-JP"/>
        </w:rPr>
        <w:t>whether</w:t>
      </w:r>
      <w:r w:rsidR="00D44DEC">
        <w:rPr>
          <w:rFonts w:eastAsia="MS Mincho"/>
          <w:sz w:val="22"/>
          <w:szCs w:val="22"/>
          <w:lang w:eastAsia="ja-JP"/>
        </w:rPr>
        <w:t xml:space="preserve"> Alt-1 or Alt-2 is used </w:t>
      </w:r>
      <w:r w:rsidR="001248E8">
        <w:rPr>
          <w:rFonts w:eastAsia="MS Mincho"/>
          <w:sz w:val="22"/>
          <w:szCs w:val="22"/>
          <w:lang w:eastAsia="ja-JP"/>
        </w:rPr>
        <w:t>is up to the model’s propriety owner preference</w:t>
      </w:r>
      <w:r w:rsidR="00D44DEC">
        <w:rPr>
          <w:rFonts w:eastAsia="MS Mincho"/>
          <w:sz w:val="22"/>
          <w:szCs w:val="22"/>
          <w:lang w:eastAsia="ja-JP"/>
        </w:rPr>
        <w:t xml:space="preserve">. </w:t>
      </w:r>
    </w:p>
    <w:p w14:paraId="1E6523F4" w14:textId="7B99154E" w:rsidR="00B362ED" w:rsidRDefault="00E90A2D" w:rsidP="00233975">
      <w:pPr>
        <w:jc w:val="both"/>
        <w:rPr>
          <w:rFonts w:eastAsia="MS Mincho"/>
          <w:sz w:val="22"/>
          <w:szCs w:val="22"/>
          <w:lang w:eastAsia="ja-JP"/>
        </w:rPr>
      </w:pPr>
      <w:r>
        <w:rPr>
          <w:rFonts w:eastAsia="MS Mincho"/>
          <w:sz w:val="22"/>
          <w:szCs w:val="22"/>
          <w:lang w:eastAsia="ja-JP"/>
        </w:rPr>
        <w:t xml:space="preserve">Furthermore, </w:t>
      </w:r>
      <w:r w:rsidR="00875F30">
        <w:rPr>
          <w:rFonts w:eastAsia="MS Mincho"/>
          <w:sz w:val="22"/>
          <w:szCs w:val="22"/>
          <w:lang w:eastAsia="ja-JP"/>
        </w:rPr>
        <w:t>it is expected to be clarified whether Alt-1 or Alt-2 can be counted as a model</w:t>
      </w:r>
      <w:r w:rsidR="001248E8">
        <w:rPr>
          <w:rFonts w:eastAsia="MS Mincho"/>
          <w:sz w:val="22"/>
          <w:szCs w:val="22"/>
          <w:lang w:eastAsia="ja-JP"/>
        </w:rPr>
        <w:t>.</w:t>
      </w:r>
      <w:r w:rsidR="00875F30">
        <w:rPr>
          <w:rFonts w:eastAsia="MS Mincho"/>
          <w:sz w:val="22"/>
          <w:szCs w:val="22"/>
          <w:lang w:eastAsia="ja-JP"/>
        </w:rPr>
        <w:t xml:space="preserve"> If pre-processing or post-processing should be counted as a part of </w:t>
      </w:r>
      <w:r w:rsidR="001248E8">
        <w:rPr>
          <w:rFonts w:eastAsia="MS Mincho"/>
          <w:sz w:val="22"/>
          <w:szCs w:val="22"/>
          <w:lang w:eastAsia="ja-JP"/>
        </w:rPr>
        <w:t xml:space="preserve">a </w:t>
      </w:r>
      <w:r w:rsidR="00875F30">
        <w:rPr>
          <w:rFonts w:eastAsia="MS Mincho"/>
          <w:sz w:val="22"/>
          <w:szCs w:val="22"/>
          <w:lang w:eastAsia="ja-JP"/>
        </w:rPr>
        <w:t xml:space="preserve">model, </w:t>
      </w:r>
      <w:r w:rsidR="008F24D6">
        <w:rPr>
          <w:rFonts w:eastAsia="MS Mincho"/>
          <w:sz w:val="22"/>
          <w:szCs w:val="22"/>
          <w:lang w:eastAsia="ja-JP"/>
        </w:rPr>
        <w:t xml:space="preserve">it is not clear </w:t>
      </w:r>
      <w:r w:rsidR="00875F30">
        <w:rPr>
          <w:rFonts w:eastAsia="MS Mincho"/>
          <w:sz w:val="22"/>
          <w:szCs w:val="22"/>
          <w:lang w:eastAsia="ja-JP"/>
        </w:rPr>
        <w:t xml:space="preserve">what the </w:t>
      </w:r>
      <w:r w:rsidR="001248E8">
        <w:rPr>
          <w:rFonts w:eastAsia="MS Mincho"/>
          <w:sz w:val="22"/>
          <w:szCs w:val="22"/>
          <w:lang w:eastAsia="ja-JP"/>
        </w:rPr>
        <w:t>appropriate</w:t>
      </w:r>
      <w:r w:rsidR="00875F30">
        <w:rPr>
          <w:rFonts w:eastAsia="MS Mincho"/>
          <w:sz w:val="22"/>
          <w:szCs w:val="22"/>
          <w:lang w:eastAsia="ja-JP"/>
        </w:rPr>
        <w:t xml:space="preserve"> KPI </w:t>
      </w:r>
      <w:r w:rsidR="001248E8">
        <w:rPr>
          <w:rFonts w:eastAsia="MS Mincho"/>
          <w:sz w:val="22"/>
          <w:szCs w:val="22"/>
          <w:lang w:eastAsia="ja-JP"/>
        </w:rPr>
        <w:t>for</w:t>
      </w:r>
      <w:r w:rsidR="00875F30">
        <w:rPr>
          <w:rFonts w:eastAsia="MS Mincho"/>
          <w:sz w:val="22"/>
          <w:szCs w:val="22"/>
          <w:lang w:eastAsia="ja-JP"/>
        </w:rPr>
        <w:t xml:space="preserve"> this generalization evaluation</w:t>
      </w:r>
      <w:r w:rsidR="008F24D6">
        <w:rPr>
          <w:rFonts w:eastAsia="MS Mincho"/>
          <w:sz w:val="22"/>
          <w:szCs w:val="22"/>
          <w:lang w:eastAsia="ja-JP"/>
        </w:rPr>
        <w:t xml:space="preserve"> is.</w:t>
      </w:r>
      <w:r w:rsidR="001248E8">
        <w:rPr>
          <w:rFonts w:eastAsia="MS Mincho"/>
          <w:sz w:val="22"/>
          <w:szCs w:val="22"/>
          <w:lang w:eastAsia="ja-JP"/>
        </w:rPr>
        <w:t xml:space="preserve"> We wonder whether we can use the same understanding </w:t>
      </w:r>
      <w:r w:rsidR="0051533E">
        <w:rPr>
          <w:rFonts w:eastAsia="MS Mincho"/>
          <w:sz w:val="22"/>
          <w:szCs w:val="22"/>
          <w:lang w:eastAsia="ja-JP"/>
        </w:rPr>
        <w:t xml:space="preserve">to </w:t>
      </w:r>
      <w:r w:rsidR="00AB7917">
        <w:rPr>
          <w:rFonts w:eastAsia="MS Mincho"/>
          <w:sz w:val="22"/>
          <w:szCs w:val="22"/>
          <w:lang w:eastAsia="ja-JP"/>
        </w:rPr>
        <w:t xml:space="preserve">the </w:t>
      </w:r>
      <w:r w:rsidR="0051533E">
        <w:rPr>
          <w:rFonts w:eastAsia="MS Mincho"/>
          <w:sz w:val="22"/>
          <w:szCs w:val="22"/>
          <w:lang w:eastAsia="ja-JP"/>
        </w:rPr>
        <w:t>generalization capability to both scenario-related evaluation and configuration-related evaluation</w:t>
      </w:r>
      <w:r w:rsidR="00AB7917">
        <w:rPr>
          <w:rFonts w:eastAsia="MS Mincho"/>
          <w:sz w:val="22"/>
          <w:szCs w:val="22"/>
          <w:lang w:eastAsia="ja-JP"/>
        </w:rPr>
        <w:t>.</w:t>
      </w:r>
    </w:p>
    <w:p w14:paraId="0349A121" w14:textId="3AB71B46" w:rsidR="00875F30" w:rsidRDefault="00875F30" w:rsidP="00233975">
      <w:pPr>
        <w:jc w:val="both"/>
        <w:rPr>
          <w:rFonts w:eastAsia="MS Mincho"/>
          <w:sz w:val="22"/>
          <w:szCs w:val="22"/>
          <w:lang w:eastAsia="ja-JP"/>
        </w:rPr>
      </w:pPr>
    </w:p>
    <w:p w14:paraId="07972070" w14:textId="3AD35D14" w:rsidR="00F747B4" w:rsidRDefault="00F747B4" w:rsidP="00F747B4">
      <w:pPr>
        <w:jc w:val="both"/>
        <w:rPr>
          <w:rFonts w:eastAsia="MS Mincho"/>
          <w:b/>
          <w:sz w:val="22"/>
          <w:szCs w:val="22"/>
          <w:lang w:eastAsia="ja-JP"/>
        </w:rPr>
      </w:pPr>
      <w:r w:rsidRPr="00751AD7">
        <w:rPr>
          <w:rFonts w:eastAsia="MS Mincho"/>
          <w:b/>
          <w:sz w:val="22"/>
          <w:szCs w:val="22"/>
          <w:lang w:eastAsia="ja-JP"/>
        </w:rPr>
        <w:t xml:space="preserve">Proposal </w:t>
      </w:r>
      <w:r w:rsidR="002D5D43">
        <w:rPr>
          <w:rFonts w:eastAsia="MS Mincho"/>
          <w:b/>
          <w:sz w:val="22"/>
          <w:szCs w:val="22"/>
          <w:lang w:eastAsia="ja-JP"/>
        </w:rPr>
        <w:t>8</w:t>
      </w:r>
      <w:r w:rsidRPr="00751AD7">
        <w:rPr>
          <w:rFonts w:eastAsia="MS Mincho"/>
          <w:b/>
          <w:sz w:val="22"/>
          <w:szCs w:val="22"/>
          <w:lang w:eastAsia="ja-JP"/>
        </w:rPr>
        <w:t>:</w:t>
      </w:r>
      <w:r>
        <w:rPr>
          <w:rFonts w:eastAsia="MS Mincho"/>
          <w:b/>
          <w:sz w:val="22"/>
          <w:szCs w:val="22"/>
          <w:lang w:eastAsia="ja-JP"/>
        </w:rPr>
        <w:t xml:space="preserve"> Regarding </w:t>
      </w:r>
      <w:r w:rsidR="00703670">
        <w:rPr>
          <w:rFonts w:eastAsia="MS Mincho"/>
          <w:b/>
          <w:sz w:val="22"/>
          <w:szCs w:val="22"/>
          <w:lang w:eastAsia="ja-JP"/>
        </w:rPr>
        <w:t xml:space="preserve">the </w:t>
      </w:r>
      <w:r>
        <w:rPr>
          <w:rFonts w:eastAsia="MS Mincho"/>
          <w:b/>
          <w:sz w:val="22"/>
          <w:szCs w:val="22"/>
          <w:lang w:eastAsia="ja-JP"/>
        </w:rPr>
        <w:t>generalization evaluation of cross</w:t>
      </w:r>
      <w:r w:rsidR="0051533E">
        <w:rPr>
          <w:rFonts w:eastAsia="MS Mincho"/>
          <w:b/>
          <w:sz w:val="22"/>
          <w:szCs w:val="22"/>
          <w:lang w:eastAsia="ja-JP"/>
        </w:rPr>
        <w:t>-</w:t>
      </w:r>
      <w:r>
        <w:rPr>
          <w:rFonts w:eastAsia="MS Mincho"/>
          <w:b/>
          <w:sz w:val="22"/>
          <w:szCs w:val="22"/>
          <w:lang w:eastAsia="ja-JP"/>
        </w:rPr>
        <w:t>configuration, it is suggested to clarify:</w:t>
      </w:r>
    </w:p>
    <w:p w14:paraId="7FA42B4A" w14:textId="310692A8" w:rsidR="0051533E" w:rsidRDefault="0051533E">
      <w:pPr>
        <w:pStyle w:val="aff1"/>
        <w:numPr>
          <w:ilvl w:val="0"/>
          <w:numId w:val="15"/>
        </w:numPr>
        <w:ind w:firstLineChars="0"/>
        <w:jc w:val="both"/>
        <w:rPr>
          <w:rFonts w:eastAsia="MS Mincho"/>
          <w:b/>
          <w:bCs/>
          <w:sz w:val="22"/>
          <w:szCs w:val="22"/>
          <w:lang w:eastAsia="ja-JP"/>
        </w:rPr>
      </w:pPr>
      <w:r>
        <w:rPr>
          <w:rFonts w:eastAsia="MS Mincho"/>
          <w:b/>
          <w:bCs/>
          <w:sz w:val="22"/>
          <w:szCs w:val="22"/>
          <w:lang w:eastAsia="ja-JP"/>
        </w:rPr>
        <w:t xml:space="preserve">The generalization capability is the same as that of </w:t>
      </w:r>
      <w:r w:rsidR="00703670">
        <w:rPr>
          <w:rFonts w:eastAsia="MS Mincho"/>
          <w:b/>
          <w:bCs/>
          <w:sz w:val="22"/>
          <w:szCs w:val="22"/>
          <w:lang w:eastAsia="ja-JP"/>
        </w:rPr>
        <w:t xml:space="preserve">the </w:t>
      </w:r>
      <w:r>
        <w:rPr>
          <w:rFonts w:eastAsia="MS Mincho"/>
          <w:b/>
          <w:bCs/>
          <w:sz w:val="22"/>
          <w:szCs w:val="22"/>
          <w:lang w:eastAsia="ja-JP"/>
        </w:rPr>
        <w:t>scenario-related configuration</w:t>
      </w:r>
    </w:p>
    <w:p w14:paraId="1B4B154E" w14:textId="5101AEF7" w:rsidR="0051533E" w:rsidRPr="0051533E" w:rsidRDefault="0051533E">
      <w:pPr>
        <w:pStyle w:val="aff1"/>
        <w:numPr>
          <w:ilvl w:val="0"/>
          <w:numId w:val="15"/>
        </w:numPr>
        <w:ind w:firstLineChars="0"/>
        <w:jc w:val="both"/>
        <w:rPr>
          <w:rFonts w:eastAsia="MS Mincho"/>
          <w:b/>
          <w:bCs/>
          <w:sz w:val="22"/>
          <w:szCs w:val="22"/>
          <w:lang w:eastAsia="ja-JP"/>
        </w:rPr>
      </w:pPr>
      <w:r>
        <w:rPr>
          <w:rFonts w:eastAsia="MS Mincho"/>
          <w:b/>
          <w:bCs/>
          <w:sz w:val="22"/>
          <w:szCs w:val="22"/>
          <w:lang w:eastAsia="ja-JP"/>
        </w:rPr>
        <w:t xml:space="preserve">The performance KPI is the same as that of </w:t>
      </w:r>
      <w:r w:rsidR="00703670">
        <w:rPr>
          <w:rFonts w:eastAsia="MS Mincho"/>
          <w:b/>
          <w:bCs/>
          <w:sz w:val="22"/>
          <w:szCs w:val="22"/>
          <w:lang w:eastAsia="ja-JP"/>
        </w:rPr>
        <w:t xml:space="preserve">the </w:t>
      </w:r>
      <w:r>
        <w:rPr>
          <w:rFonts w:eastAsia="MS Mincho"/>
          <w:b/>
          <w:bCs/>
          <w:sz w:val="22"/>
          <w:szCs w:val="22"/>
          <w:lang w:eastAsia="ja-JP"/>
        </w:rPr>
        <w:t>scenario-related configuration</w:t>
      </w:r>
    </w:p>
    <w:p w14:paraId="4BC41D10" w14:textId="16184D03" w:rsidR="00F747B4" w:rsidRPr="00F747B4" w:rsidRDefault="00F747B4">
      <w:pPr>
        <w:pStyle w:val="aff1"/>
        <w:numPr>
          <w:ilvl w:val="0"/>
          <w:numId w:val="15"/>
        </w:numPr>
        <w:ind w:firstLineChars="0"/>
        <w:jc w:val="both"/>
        <w:rPr>
          <w:rFonts w:eastAsia="MS Mincho"/>
          <w:b/>
          <w:bCs/>
          <w:sz w:val="22"/>
          <w:szCs w:val="22"/>
          <w:lang w:eastAsia="ja-JP"/>
        </w:rPr>
      </w:pPr>
      <w:r w:rsidRPr="00F747B4">
        <w:rPr>
          <w:rFonts w:eastAsia="MS Mincho"/>
          <w:b/>
          <w:bCs/>
          <w:sz w:val="22"/>
          <w:szCs w:val="22"/>
          <w:lang w:eastAsia="ja-JP"/>
        </w:rPr>
        <w:t>The assumptions of the model used in evaluation:</w:t>
      </w:r>
    </w:p>
    <w:p w14:paraId="3D9BC761" w14:textId="2AEE4C6A" w:rsidR="00F747B4" w:rsidRPr="005C3309" w:rsidRDefault="00F747B4">
      <w:pPr>
        <w:pStyle w:val="aff1"/>
        <w:numPr>
          <w:ilvl w:val="1"/>
          <w:numId w:val="18"/>
        </w:numPr>
        <w:ind w:firstLineChars="0"/>
        <w:jc w:val="both"/>
        <w:rPr>
          <w:rFonts w:eastAsia="MS Mincho"/>
          <w:b/>
          <w:sz w:val="22"/>
          <w:szCs w:val="22"/>
          <w:lang w:eastAsia="ja-JP"/>
        </w:rPr>
      </w:pPr>
      <w:r w:rsidRPr="005C3309">
        <w:rPr>
          <w:rFonts w:eastAsia="MS Mincho"/>
          <w:b/>
          <w:sz w:val="22"/>
          <w:szCs w:val="22"/>
          <w:lang w:eastAsia="ja-JP"/>
        </w:rPr>
        <w:t>Alt-1: a model family</w:t>
      </w:r>
      <w:r w:rsidR="00703670">
        <w:rPr>
          <w:rFonts w:eastAsia="MS Mincho"/>
          <w:b/>
          <w:sz w:val="22"/>
          <w:szCs w:val="22"/>
          <w:lang w:eastAsia="ja-JP"/>
        </w:rPr>
        <w:t xml:space="preserve"> where</w:t>
      </w:r>
      <w:r w:rsidR="00703670" w:rsidRPr="005C3309">
        <w:rPr>
          <w:rFonts w:eastAsia="MS Mincho"/>
          <w:b/>
          <w:sz w:val="22"/>
          <w:szCs w:val="22"/>
          <w:lang w:eastAsia="ja-JP"/>
        </w:rPr>
        <w:t xml:space="preserve"> </w:t>
      </w:r>
      <w:r w:rsidRPr="005C3309">
        <w:rPr>
          <w:rFonts w:eastAsia="MS Mincho"/>
          <w:b/>
          <w:sz w:val="22"/>
          <w:szCs w:val="22"/>
          <w:lang w:eastAsia="ja-JP"/>
        </w:rPr>
        <w:t>the structure</w:t>
      </w:r>
      <w:r w:rsidR="00703670">
        <w:rPr>
          <w:rFonts w:eastAsia="MS Mincho"/>
          <w:b/>
          <w:sz w:val="22"/>
          <w:szCs w:val="22"/>
          <w:lang w:eastAsia="ja-JP"/>
        </w:rPr>
        <w:t>s</w:t>
      </w:r>
      <w:r w:rsidRPr="005C3309">
        <w:rPr>
          <w:rFonts w:eastAsia="MS Mincho"/>
          <w:b/>
          <w:sz w:val="22"/>
          <w:szCs w:val="22"/>
          <w:lang w:eastAsia="ja-JP"/>
        </w:rPr>
        <w:t xml:space="preserve"> of </w:t>
      </w:r>
      <w:r w:rsidR="00703670">
        <w:rPr>
          <w:rFonts w:eastAsia="MS Mincho"/>
          <w:b/>
          <w:sz w:val="22"/>
          <w:szCs w:val="22"/>
          <w:lang w:eastAsia="ja-JP"/>
        </w:rPr>
        <w:t>all the</w:t>
      </w:r>
      <w:r w:rsidR="00703670" w:rsidRPr="005C3309">
        <w:rPr>
          <w:rFonts w:eastAsia="MS Mincho"/>
          <w:b/>
          <w:sz w:val="22"/>
          <w:szCs w:val="22"/>
          <w:lang w:eastAsia="ja-JP"/>
        </w:rPr>
        <w:t xml:space="preserve"> </w:t>
      </w:r>
      <w:r w:rsidRPr="005C3309">
        <w:rPr>
          <w:rFonts w:eastAsia="MS Mincho"/>
          <w:b/>
          <w:sz w:val="22"/>
          <w:szCs w:val="22"/>
          <w:lang w:eastAsia="ja-JP"/>
        </w:rPr>
        <w:t>model member</w:t>
      </w:r>
      <w:r w:rsidR="00703670">
        <w:rPr>
          <w:rFonts w:eastAsia="MS Mincho"/>
          <w:b/>
          <w:sz w:val="22"/>
          <w:szCs w:val="22"/>
          <w:lang w:eastAsia="ja-JP"/>
        </w:rPr>
        <w:t>s</w:t>
      </w:r>
      <w:r w:rsidRPr="005C3309">
        <w:rPr>
          <w:rFonts w:eastAsia="MS Mincho"/>
          <w:b/>
          <w:sz w:val="22"/>
          <w:szCs w:val="22"/>
          <w:lang w:eastAsia="ja-JP"/>
        </w:rPr>
        <w:t xml:space="preserve"> </w:t>
      </w:r>
      <w:r w:rsidR="00703670">
        <w:rPr>
          <w:rFonts w:eastAsia="MS Mincho"/>
          <w:b/>
          <w:sz w:val="22"/>
          <w:szCs w:val="22"/>
          <w:lang w:eastAsia="ja-JP"/>
        </w:rPr>
        <w:t>are</w:t>
      </w:r>
      <w:r w:rsidR="00703670" w:rsidRPr="005C3309">
        <w:rPr>
          <w:rFonts w:eastAsia="MS Mincho"/>
          <w:b/>
          <w:sz w:val="22"/>
          <w:szCs w:val="22"/>
          <w:lang w:eastAsia="ja-JP"/>
        </w:rPr>
        <w:t xml:space="preserve"> </w:t>
      </w:r>
      <w:r w:rsidRPr="005C3309">
        <w:rPr>
          <w:rFonts w:eastAsia="MS Mincho"/>
          <w:b/>
          <w:sz w:val="22"/>
          <w:szCs w:val="22"/>
          <w:lang w:eastAsia="ja-JP"/>
        </w:rPr>
        <w:t>the same, but with different parameters</w:t>
      </w:r>
    </w:p>
    <w:p w14:paraId="1C3CA28A" w14:textId="12F64565" w:rsidR="00F747B4" w:rsidRPr="005C3309" w:rsidRDefault="00F747B4">
      <w:pPr>
        <w:pStyle w:val="aff1"/>
        <w:numPr>
          <w:ilvl w:val="1"/>
          <w:numId w:val="18"/>
        </w:numPr>
        <w:ind w:firstLineChars="0"/>
        <w:jc w:val="both"/>
        <w:rPr>
          <w:rFonts w:eastAsia="MS Mincho"/>
          <w:b/>
          <w:sz w:val="22"/>
          <w:szCs w:val="22"/>
          <w:lang w:eastAsia="ja-JP"/>
        </w:rPr>
      </w:pPr>
      <w:r w:rsidRPr="005C3309">
        <w:rPr>
          <w:rFonts w:eastAsia="MS Mincho"/>
          <w:b/>
          <w:sz w:val="22"/>
          <w:szCs w:val="22"/>
          <w:lang w:eastAsia="ja-JP"/>
        </w:rPr>
        <w:t>Alt-2: a backbone model</w:t>
      </w:r>
      <w:r w:rsidR="00703670">
        <w:rPr>
          <w:rFonts w:eastAsia="MS Mincho"/>
          <w:b/>
          <w:sz w:val="22"/>
          <w:szCs w:val="22"/>
          <w:lang w:eastAsia="ja-JP"/>
        </w:rPr>
        <w:t xml:space="preserve"> </w:t>
      </w:r>
      <w:r w:rsidRPr="005C3309">
        <w:rPr>
          <w:rFonts w:eastAsia="MS Mincho"/>
          <w:b/>
          <w:sz w:val="22"/>
          <w:szCs w:val="22"/>
          <w:lang w:eastAsia="ja-JP"/>
        </w:rPr>
        <w:t>with different pre-processing/post-processing scaled to various input/output size</w:t>
      </w:r>
      <w:r w:rsidR="00703670">
        <w:rPr>
          <w:rFonts w:eastAsia="MS Mincho"/>
          <w:b/>
          <w:sz w:val="22"/>
          <w:szCs w:val="22"/>
          <w:lang w:eastAsia="ja-JP"/>
        </w:rPr>
        <w:t>s</w:t>
      </w:r>
    </w:p>
    <w:p w14:paraId="6D813F0A" w14:textId="04AD19C9" w:rsidR="00FD47F5" w:rsidRPr="0051533E" w:rsidRDefault="00F747B4">
      <w:pPr>
        <w:pStyle w:val="aff1"/>
        <w:numPr>
          <w:ilvl w:val="1"/>
          <w:numId w:val="18"/>
        </w:numPr>
        <w:ind w:firstLineChars="0"/>
        <w:jc w:val="both"/>
        <w:rPr>
          <w:rFonts w:eastAsia="MS Mincho"/>
          <w:b/>
          <w:sz w:val="22"/>
          <w:szCs w:val="22"/>
          <w:lang w:eastAsia="ja-JP"/>
        </w:rPr>
      </w:pPr>
      <w:r w:rsidRPr="005C3309">
        <w:rPr>
          <w:rFonts w:eastAsia="MS Mincho"/>
          <w:b/>
          <w:sz w:val="22"/>
          <w:szCs w:val="22"/>
          <w:lang w:eastAsia="ja-JP"/>
        </w:rPr>
        <w:t>Alt-3: other</w:t>
      </w:r>
      <w:r w:rsidR="00703670">
        <w:rPr>
          <w:rFonts w:eastAsia="MS Mincho"/>
          <w:b/>
          <w:sz w:val="22"/>
          <w:szCs w:val="22"/>
          <w:lang w:eastAsia="ja-JP"/>
        </w:rPr>
        <w:t>s</w:t>
      </w:r>
    </w:p>
    <w:p w14:paraId="08F2443F" w14:textId="77777777" w:rsidR="005D5D9B" w:rsidRDefault="005D5D9B" w:rsidP="00D02E15">
      <w:pPr>
        <w:jc w:val="both"/>
        <w:rPr>
          <w:sz w:val="22"/>
          <w:szCs w:val="22"/>
          <w:lang w:eastAsia="ja-JP"/>
        </w:rPr>
      </w:pPr>
      <w:bookmarkStart w:id="12" w:name="_Ref228947482"/>
    </w:p>
    <w:p w14:paraId="6D88349C" w14:textId="715FF99F" w:rsidR="00CB69D9" w:rsidRPr="00E33FB5" w:rsidRDefault="00CB69D9" w:rsidP="00CB69D9">
      <w:pPr>
        <w:pStyle w:val="1"/>
        <w:spacing w:beforeLines="50" w:before="156" w:afterLines="50" w:after="156"/>
        <w:ind w:left="432" w:hanging="432"/>
        <w:jc w:val="both"/>
        <w:rPr>
          <w:rFonts w:ascii="Times New Roman" w:hAnsi="Times New Roman"/>
          <w:b/>
          <w:sz w:val="24"/>
          <w:lang w:eastAsia="ko-KR"/>
        </w:rPr>
      </w:pPr>
      <w:r w:rsidRPr="00E33FB5">
        <w:rPr>
          <w:rFonts w:ascii="Times New Roman" w:hAnsi="Times New Roman"/>
          <w:b/>
          <w:sz w:val="24"/>
          <w:lang w:eastAsia="ko-KR"/>
        </w:rPr>
        <w:t>Conclusions</w:t>
      </w:r>
    </w:p>
    <w:p w14:paraId="1260EED0" w14:textId="77777777" w:rsidR="00B05151" w:rsidRDefault="00B05151" w:rsidP="00B05151">
      <w:pPr>
        <w:pStyle w:val="LGTdoc"/>
        <w:spacing w:line="360" w:lineRule="auto"/>
        <w:rPr>
          <w:b/>
          <w:sz w:val="22"/>
          <w:szCs w:val="22"/>
          <w:lang w:eastAsia="ja-JP"/>
        </w:rPr>
      </w:pPr>
      <w:r>
        <w:rPr>
          <w:b/>
          <w:sz w:val="22"/>
          <w:szCs w:val="22"/>
          <w:lang w:eastAsia="ja-JP"/>
        </w:rPr>
        <w:t>Observation</w:t>
      </w:r>
      <w:r w:rsidRPr="00B25F90">
        <w:rPr>
          <w:b/>
          <w:sz w:val="22"/>
          <w:szCs w:val="22"/>
          <w:lang w:eastAsia="ja-JP"/>
        </w:rPr>
        <w:t xml:space="preserve"> </w:t>
      </w:r>
      <w:r>
        <w:rPr>
          <w:b/>
          <w:sz w:val="22"/>
          <w:szCs w:val="22"/>
          <w:lang w:eastAsia="ja-JP"/>
        </w:rPr>
        <w:t>1</w:t>
      </w:r>
      <w:r w:rsidRPr="00B25F90">
        <w:rPr>
          <w:b/>
          <w:sz w:val="22"/>
          <w:szCs w:val="22"/>
          <w:lang w:eastAsia="ja-JP"/>
        </w:rPr>
        <w:t xml:space="preserve">: </w:t>
      </w:r>
      <w:r>
        <w:rPr>
          <w:b/>
          <w:sz w:val="22"/>
          <w:szCs w:val="22"/>
          <w:lang w:eastAsia="ja-JP"/>
        </w:rPr>
        <w:t>A</w:t>
      </w:r>
      <w:r w:rsidRPr="00B25F90">
        <w:rPr>
          <w:b/>
          <w:sz w:val="22"/>
          <w:szCs w:val="22"/>
          <w:lang w:eastAsia="ja-JP"/>
        </w:rPr>
        <w:t xml:space="preserve">t least one target of </w:t>
      </w:r>
      <w:r>
        <w:rPr>
          <w:b/>
          <w:sz w:val="22"/>
          <w:szCs w:val="22"/>
          <w:lang w:eastAsia="ja-JP"/>
        </w:rPr>
        <w:t xml:space="preserve">the </w:t>
      </w:r>
      <w:r w:rsidRPr="00B25F90">
        <w:rPr>
          <w:b/>
          <w:sz w:val="22"/>
          <w:szCs w:val="22"/>
          <w:lang w:eastAsia="ja-JP"/>
        </w:rPr>
        <w:t>model registration</w:t>
      </w:r>
      <w:r>
        <w:rPr>
          <w:b/>
          <w:sz w:val="22"/>
          <w:szCs w:val="22"/>
          <w:lang w:eastAsia="ja-JP"/>
        </w:rPr>
        <w:t xml:space="preserve"> for a UE-side model</w:t>
      </w:r>
      <w:r w:rsidRPr="00B25F90">
        <w:rPr>
          <w:b/>
          <w:sz w:val="22"/>
          <w:szCs w:val="22"/>
          <w:lang w:eastAsia="ja-JP"/>
        </w:rPr>
        <w:t xml:space="preserve"> is to </w:t>
      </w:r>
      <w:r>
        <w:rPr>
          <w:b/>
          <w:sz w:val="22"/>
          <w:szCs w:val="22"/>
          <w:lang w:eastAsia="ja-JP"/>
        </w:rPr>
        <w:t xml:space="preserve">obtain </w:t>
      </w:r>
      <w:r w:rsidRPr="00B25F90">
        <w:rPr>
          <w:b/>
          <w:sz w:val="22"/>
          <w:szCs w:val="22"/>
          <w:lang w:eastAsia="ja-JP"/>
        </w:rPr>
        <w:t xml:space="preserve">an ID </w:t>
      </w:r>
      <w:r>
        <w:rPr>
          <w:b/>
          <w:sz w:val="22"/>
          <w:szCs w:val="22"/>
          <w:lang w:eastAsia="ja-JP"/>
        </w:rPr>
        <w:t>from</w:t>
      </w:r>
      <w:r w:rsidRPr="00B25F90">
        <w:rPr>
          <w:b/>
          <w:sz w:val="22"/>
          <w:szCs w:val="22"/>
          <w:lang w:eastAsia="ja-JP"/>
        </w:rPr>
        <w:t xml:space="preserve"> </w:t>
      </w:r>
      <w:r>
        <w:rPr>
          <w:b/>
          <w:sz w:val="22"/>
          <w:szCs w:val="22"/>
          <w:lang w:eastAsia="ja-JP"/>
        </w:rPr>
        <w:t xml:space="preserve">a network entity. </w:t>
      </w:r>
    </w:p>
    <w:p w14:paraId="2BB66D51" w14:textId="77777777" w:rsidR="00B05151" w:rsidRDefault="00B05151" w:rsidP="00B05151">
      <w:pPr>
        <w:pStyle w:val="LGTdoc"/>
        <w:spacing w:line="360" w:lineRule="auto"/>
        <w:rPr>
          <w:b/>
          <w:sz w:val="22"/>
          <w:szCs w:val="22"/>
          <w:lang w:eastAsia="ja-JP"/>
        </w:rPr>
      </w:pPr>
      <w:r>
        <w:rPr>
          <w:b/>
          <w:sz w:val="22"/>
          <w:szCs w:val="22"/>
          <w:lang w:eastAsia="ja-JP"/>
        </w:rPr>
        <w:t>Observation 2: The model registration is one of the model-specific interactions between UE and network.</w:t>
      </w:r>
    </w:p>
    <w:p w14:paraId="108C8868" w14:textId="77777777" w:rsidR="00B05151" w:rsidRDefault="00B05151" w:rsidP="00B05151">
      <w:pPr>
        <w:jc w:val="both"/>
        <w:rPr>
          <w:rFonts w:eastAsia="MS Mincho"/>
          <w:b/>
          <w:bCs/>
          <w:sz w:val="22"/>
          <w:szCs w:val="22"/>
          <w:lang w:eastAsia="ja-JP"/>
        </w:rPr>
      </w:pPr>
      <w:r w:rsidRPr="00300981">
        <w:rPr>
          <w:rFonts w:eastAsia="MS Mincho"/>
          <w:b/>
          <w:sz w:val="22"/>
          <w:szCs w:val="22"/>
          <w:lang w:eastAsia="ja-JP"/>
        </w:rPr>
        <w:t xml:space="preserve">Observation </w:t>
      </w:r>
      <w:r>
        <w:rPr>
          <w:rFonts w:eastAsia="MS Mincho"/>
          <w:b/>
          <w:sz w:val="22"/>
          <w:szCs w:val="22"/>
          <w:lang w:eastAsia="ja-JP"/>
        </w:rPr>
        <w:t>3</w:t>
      </w:r>
      <w:r w:rsidRPr="00300981">
        <w:rPr>
          <w:rFonts w:eastAsia="MS Mincho"/>
          <w:b/>
          <w:sz w:val="22"/>
          <w:szCs w:val="22"/>
          <w:lang w:eastAsia="ja-JP"/>
        </w:rPr>
        <w:t>:</w:t>
      </w:r>
      <w:r>
        <w:rPr>
          <w:rFonts w:eastAsia="MS Mincho"/>
          <w:sz w:val="22"/>
          <w:szCs w:val="22"/>
          <w:lang w:eastAsia="ja-JP"/>
        </w:rPr>
        <w:t xml:space="preserve"> </w:t>
      </w:r>
      <w:r>
        <w:rPr>
          <w:rFonts w:eastAsia="MS Mincho"/>
          <w:b/>
          <w:bCs/>
          <w:sz w:val="22"/>
          <w:szCs w:val="22"/>
          <w:lang w:eastAsia="ja-JP"/>
        </w:rPr>
        <w:t>A</w:t>
      </w:r>
      <w:r w:rsidRPr="00675FA1">
        <w:rPr>
          <w:rFonts w:eastAsia="MS Mincho"/>
          <w:b/>
          <w:bCs/>
          <w:sz w:val="22"/>
          <w:szCs w:val="22"/>
          <w:lang w:eastAsia="ja-JP"/>
        </w:rPr>
        <w:t xml:space="preserve">t least one target of </w:t>
      </w:r>
      <w:r>
        <w:rPr>
          <w:rFonts w:eastAsia="MS Mincho"/>
          <w:b/>
          <w:bCs/>
          <w:sz w:val="22"/>
          <w:szCs w:val="22"/>
          <w:lang w:eastAsia="ja-JP"/>
        </w:rPr>
        <w:t xml:space="preserve">the </w:t>
      </w:r>
      <w:r w:rsidRPr="00675FA1">
        <w:rPr>
          <w:rFonts w:eastAsia="MS Mincho"/>
          <w:b/>
          <w:bCs/>
          <w:sz w:val="22"/>
          <w:szCs w:val="22"/>
          <w:lang w:eastAsia="ja-JP"/>
        </w:rPr>
        <w:t xml:space="preserve">model registration is </w:t>
      </w:r>
      <w:r>
        <w:rPr>
          <w:rFonts w:eastAsia="MS Mincho"/>
          <w:b/>
          <w:bCs/>
          <w:sz w:val="22"/>
          <w:szCs w:val="22"/>
          <w:lang w:eastAsia="ja-JP"/>
        </w:rPr>
        <w:t xml:space="preserve">to enable model pairing for a two-sided model. </w:t>
      </w:r>
    </w:p>
    <w:p w14:paraId="47AE8122" w14:textId="5CB26ECE" w:rsidR="00B05151" w:rsidRDefault="00B05151" w:rsidP="00B05151">
      <w:pPr>
        <w:jc w:val="both"/>
        <w:rPr>
          <w:rFonts w:eastAsia="MS Mincho"/>
          <w:b/>
          <w:bCs/>
          <w:sz w:val="22"/>
          <w:szCs w:val="22"/>
          <w:lang w:eastAsia="ja-JP"/>
        </w:rPr>
      </w:pPr>
      <w:r w:rsidRPr="00300981">
        <w:rPr>
          <w:rFonts w:eastAsia="MS Mincho"/>
          <w:b/>
          <w:sz w:val="22"/>
          <w:szCs w:val="22"/>
          <w:lang w:eastAsia="ja-JP"/>
        </w:rPr>
        <w:t xml:space="preserve">Observation </w:t>
      </w:r>
      <w:r>
        <w:rPr>
          <w:rFonts w:eastAsia="MS Mincho"/>
          <w:b/>
          <w:sz w:val="22"/>
          <w:szCs w:val="22"/>
          <w:lang w:eastAsia="ja-JP"/>
        </w:rPr>
        <w:t>4</w:t>
      </w:r>
      <w:r w:rsidRPr="00300981">
        <w:rPr>
          <w:rFonts w:eastAsia="MS Mincho"/>
          <w:b/>
          <w:sz w:val="22"/>
          <w:szCs w:val="22"/>
          <w:lang w:eastAsia="ja-JP"/>
        </w:rPr>
        <w:t>:</w:t>
      </w:r>
      <w:r>
        <w:rPr>
          <w:rFonts w:eastAsia="MS Mincho"/>
          <w:b/>
          <w:bCs/>
          <w:sz w:val="22"/>
          <w:szCs w:val="22"/>
          <w:lang w:eastAsia="ja-JP"/>
        </w:rPr>
        <w:t xml:space="preserve"> The generalization evaluation with </w:t>
      </w:r>
      <w:r w:rsidRPr="00095090">
        <w:rPr>
          <w:rFonts w:eastAsia="MS Mincho"/>
          <w:b/>
          <w:bCs/>
          <w:sz w:val="22"/>
          <w:szCs w:val="22"/>
          <w:lang w:eastAsia="ja-JP"/>
        </w:rPr>
        <w:t xml:space="preserve">cross-configuration </w:t>
      </w:r>
      <w:r>
        <w:rPr>
          <w:rFonts w:eastAsia="MS Mincho"/>
          <w:b/>
          <w:bCs/>
          <w:sz w:val="22"/>
          <w:szCs w:val="22"/>
          <w:lang w:eastAsia="ja-JP"/>
        </w:rPr>
        <w:t>is more like an optimization via</w:t>
      </w:r>
      <w:r w:rsidRPr="0060450E">
        <w:rPr>
          <w:rFonts w:eastAsia="MS Mincho"/>
          <w:b/>
          <w:bCs/>
          <w:sz w:val="22"/>
          <w:szCs w:val="22"/>
          <w:lang w:eastAsia="ja-JP"/>
        </w:rPr>
        <w:t xml:space="preserve"> </w:t>
      </w:r>
      <w:r>
        <w:rPr>
          <w:rFonts w:eastAsia="MS Mincho"/>
          <w:b/>
          <w:bCs/>
          <w:sz w:val="22"/>
          <w:szCs w:val="22"/>
          <w:lang w:eastAsia="ja-JP"/>
        </w:rPr>
        <w:t>implementation, since all the configurations can be pre-known and used in the model training procedure.</w:t>
      </w:r>
    </w:p>
    <w:p w14:paraId="3FBF0BEF" w14:textId="77777777" w:rsidR="00B05151" w:rsidRDefault="00B05151" w:rsidP="00D549E7">
      <w:pPr>
        <w:pStyle w:val="LGTdoc"/>
        <w:rPr>
          <w:b/>
          <w:bCs/>
          <w:sz w:val="22"/>
          <w:szCs w:val="22"/>
          <w:highlight w:val="yellow"/>
          <w:lang w:eastAsia="ja-JP"/>
        </w:rPr>
      </w:pPr>
    </w:p>
    <w:p w14:paraId="64E3B0E7" w14:textId="77777777" w:rsidR="002D5D43" w:rsidRDefault="002D5D43" w:rsidP="002D5D43">
      <w:pPr>
        <w:pStyle w:val="LGTdoc"/>
        <w:spacing w:line="360" w:lineRule="auto"/>
        <w:rPr>
          <w:b/>
          <w:sz w:val="22"/>
          <w:szCs w:val="22"/>
          <w:lang w:eastAsia="ja-JP"/>
        </w:rPr>
      </w:pPr>
      <w:r>
        <w:rPr>
          <w:b/>
          <w:sz w:val="22"/>
          <w:szCs w:val="22"/>
          <w:lang w:eastAsia="ja-JP"/>
        </w:rPr>
        <w:t>Proposal 1: LCM for the one-sided model and LCM for the two-sided model can be studied separately.</w:t>
      </w:r>
    </w:p>
    <w:p w14:paraId="4EE4A127" w14:textId="4F5B9B36" w:rsidR="002D5D43" w:rsidRDefault="002D5D43" w:rsidP="002D5D43">
      <w:pPr>
        <w:jc w:val="both"/>
        <w:rPr>
          <w:rFonts w:eastAsia="MS Mincho"/>
          <w:b/>
          <w:bCs/>
          <w:sz w:val="22"/>
          <w:szCs w:val="22"/>
          <w:lang w:eastAsia="ja-JP"/>
        </w:rPr>
      </w:pPr>
      <w:r>
        <w:rPr>
          <w:rFonts w:eastAsia="MS Mincho"/>
          <w:b/>
          <w:sz w:val="22"/>
          <w:szCs w:val="22"/>
          <w:lang w:eastAsia="ja-JP"/>
        </w:rPr>
        <w:t>Proposal</w:t>
      </w:r>
      <w:r w:rsidRPr="00CA2BB5">
        <w:rPr>
          <w:rFonts w:eastAsia="MS Mincho"/>
          <w:b/>
          <w:sz w:val="22"/>
          <w:szCs w:val="22"/>
          <w:lang w:eastAsia="ja-JP"/>
        </w:rPr>
        <w:t xml:space="preserve"> </w:t>
      </w:r>
      <w:r>
        <w:rPr>
          <w:rFonts w:eastAsia="MS Mincho"/>
          <w:b/>
          <w:sz w:val="22"/>
          <w:szCs w:val="22"/>
          <w:lang w:eastAsia="ja-JP"/>
        </w:rPr>
        <w:t>2</w:t>
      </w:r>
      <w:r w:rsidRPr="00CA2BB5">
        <w:rPr>
          <w:rFonts w:eastAsia="MS Mincho"/>
          <w:b/>
          <w:sz w:val="22"/>
          <w:szCs w:val="22"/>
          <w:lang w:eastAsia="ja-JP"/>
        </w:rPr>
        <w:t>:</w:t>
      </w:r>
      <w:r>
        <w:rPr>
          <w:b/>
          <w:sz w:val="22"/>
          <w:szCs w:val="22"/>
          <w:lang w:eastAsia="ja-JP"/>
        </w:rPr>
        <w:t xml:space="preserve"> </w:t>
      </w:r>
      <w:r>
        <w:rPr>
          <w:rFonts w:eastAsia="MS Mincho"/>
          <w:b/>
          <w:bCs/>
          <w:sz w:val="22"/>
          <w:szCs w:val="22"/>
          <w:lang w:eastAsia="ja-JP"/>
        </w:rPr>
        <w:t xml:space="preserve">Collaboration level related information exchange between the UE and the network is suggested to be included in the model registration procedure.  </w:t>
      </w:r>
    </w:p>
    <w:p w14:paraId="3407324E" w14:textId="77777777" w:rsidR="002D5D43" w:rsidRDefault="002D5D43" w:rsidP="002D5D43">
      <w:pPr>
        <w:jc w:val="both"/>
        <w:rPr>
          <w:rFonts w:eastAsia="MS Mincho"/>
          <w:b/>
          <w:sz w:val="22"/>
          <w:szCs w:val="22"/>
          <w:lang w:eastAsia="ja-JP"/>
        </w:rPr>
      </w:pPr>
      <w:r>
        <w:rPr>
          <w:rFonts w:eastAsia="MS Mincho"/>
          <w:b/>
          <w:bCs/>
          <w:sz w:val="22"/>
          <w:szCs w:val="22"/>
          <w:lang w:eastAsia="ja-JP"/>
        </w:rPr>
        <w:t xml:space="preserve">Proposal 3: For the model </w:t>
      </w:r>
      <w:r w:rsidRPr="00035D7F">
        <w:rPr>
          <w:rFonts w:eastAsia="MS Mincho"/>
          <w:b/>
          <w:sz w:val="22"/>
          <w:szCs w:val="22"/>
          <w:lang w:eastAsia="ja-JP"/>
        </w:rPr>
        <w:t>registration</w:t>
      </w:r>
      <w:r>
        <w:rPr>
          <w:rFonts w:eastAsia="MS Mincho"/>
          <w:b/>
          <w:sz w:val="22"/>
          <w:szCs w:val="22"/>
          <w:lang w:eastAsia="ja-JP"/>
        </w:rPr>
        <w:t>, the following three aspects are suggested to be studied:</w:t>
      </w:r>
    </w:p>
    <w:p w14:paraId="1321ABB6" w14:textId="77777777" w:rsidR="002D5D43" w:rsidRDefault="002D5D43">
      <w:pPr>
        <w:pStyle w:val="aff1"/>
        <w:numPr>
          <w:ilvl w:val="0"/>
          <w:numId w:val="12"/>
        </w:numPr>
        <w:ind w:firstLineChars="0"/>
        <w:jc w:val="both"/>
        <w:rPr>
          <w:rFonts w:eastAsia="MS Mincho"/>
          <w:b/>
          <w:bCs/>
          <w:sz w:val="22"/>
          <w:szCs w:val="22"/>
          <w:lang w:eastAsia="ja-JP"/>
        </w:rPr>
      </w:pPr>
      <w:r w:rsidRPr="00822089">
        <w:rPr>
          <w:rFonts w:eastAsia="MS Mincho"/>
          <w:b/>
          <w:bCs/>
          <w:sz w:val="22"/>
          <w:szCs w:val="22"/>
          <w:lang w:eastAsia="ja-JP"/>
        </w:rPr>
        <w:t xml:space="preserve">the procedure </w:t>
      </w:r>
      <w:r>
        <w:rPr>
          <w:rFonts w:eastAsia="MS Mincho"/>
          <w:b/>
          <w:bCs/>
          <w:sz w:val="22"/>
          <w:szCs w:val="22"/>
          <w:lang w:eastAsia="ja-JP"/>
        </w:rPr>
        <w:t>to issue an ID from a network to a UE side mode</w:t>
      </w:r>
    </w:p>
    <w:p w14:paraId="0DC522A3" w14:textId="77777777" w:rsidR="002D5D43" w:rsidRPr="00822089" w:rsidRDefault="002D5D43">
      <w:pPr>
        <w:pStyle w:val="aff1"/>
        <w:numPr>
          <w:ilvl w:val="0"/>
          <w:numId w:val="12"/>
        </w:numPr>
        <w:ind w:firstLineChars="0"/>
        <w:jc w:val="both"/>
        <w:rPr>
          <w:rFonts w:eastAsia="MS Mincho"/>
          <w:b/>
          <w:bCs/>
          <w:sz w:val="22"/>
          <w:szCs w:val="22"/>
          <w:lang w:eastAsia="ja-JP"/>
        </w:rPr>
      </w:pPr>
      <w:r>
        <w:rPr>
          <w:rFonts w:eastAsia="MS Mincho"/>
          <w:b/>
          <w:bCs/>
          <w:sz w:val="22"/>
          <w:szCs w:val="22"/>
          <w:lang w:eastAsia="ja-JP"/>
        </w:rPr>
        <w:t>the procedure to issue an ID from a network to a model part @ UE of a two-sided model</w:t>
      </w:r>
    </w:p>
    <w:p w14:paraId="5ECE7F8F" w14:textId="77777777" w:rsidR="002D5D43" w:rsidRDefault="002D5D43">
      <w:pPr>
        <w:pStyle w:val="aff1"/>
        <w:numPr>
          <w:ilvl w:val="0"/>
          <w:numId w:val="12"/>
        </w:numPr>
        <w:ind w:firstLineChars="0"/>
        <w:jc w:val="both"/>
        <w:rPr>
          <w:rFonts w:eastAsia="MS Mincho"/>
          <w:b/>
          <w:bCs/>
          <w:sz w:val="22"/>
          <w:szCs w:val="22"/>
          <w:lang w:eastAsia="ja-JP"/>
        </w:rPr>
      </w:pPr>
      <w:r w:rsidRPr="00822089">
        <w:rPr>
          <w:rFonts w:eastAsia="MS Mincho"/>
          <w:b/>
          <w:bCs/>
          <w:sz w:val="22"/>
          <w:szCs w:val="22"/>
          <w:lang w:eastAsia="ja-JP"/>
        </w:rPr>
        <w:t>the procedure of</w:t>
      </w:r>
      <w:r>
        <w:rPr>
          <w:rFonts w:eastAsia="MS Mincho"/>
          <w:b/>
          <w:bCs/>
          <w:sz w:val="22"/>
          <w:szCs w:val="22"/>
          <w:lang w:eastAsia="ja-JP"/>
        </w:rPr>
        <w:t xml:space="preserve"> collaboration level related information exchange</w:t>
      </w:r>
    </w:p>
    <w:p w14:paraId="33008191" w14:textId="77777777" w:rsidR="002D5D43" w:rsidRPr="00035D7F" w:rsidRDefault="002D5D43" w:rsidP="002D5D43">
      <w:pPr>
        <w:jc w:val="both"/>
        <w:rPr>
          <w:rFonts w:eastAsia="MS Mincho"/>
          <w:b/>
          <w:sz w:val="22"/>
          <w:szCs w:val="22"/>
          <w:lang w:eastAsia="ja-JP"/>
        </w:rPr>
      </w:pPr>
      <w:r w:rsidRPr="00035D7F">
        <w:rPr>
          <w:rFonts w:eastAsia="MS Mincho"/>
          <w:b/>
          <w:sz w:val="22"/>
          <w:szCs w:val="22"/>
          <w:lang w:eastAsia="ja-JP"/>
        </w:rPr>
        <w:t xml:space="preserve">Proposal </w:t>
      </w:r>
      <w:r>
        <w:rPr>
          <w:rFonts w:eastAsia="MS Mincho"/>
          <w:b/>
          <w:sz w:val="22"/>
          <w:szCs w:val="22"/>
          <w:lang w:eastAsia="ja-JP"/>
        </w:rPr>
        <w:t>4</w:t>
      </w:r>
      <w:r w:rsidRPr="00035D7F">
        <w:rPr>
          <w:rFonts w:eastAsia="MS Mincho"/>
          <w:b/>
          <w:sz w:val="22"/>
          <w:szCs w:val="22"/>
          <w:lang w:eastAsia="ja-JP"/>
        </w:rPr>
        <w:t xml:space="preserve">: </w:t>
      </w:r>
      <w:r>
        <w:rPr>
          <w:rFonts w:eastAsia="MS Mincho"/>
          <w:b/>
          <w:sz w:val="22"/>
          <w:szCs w:val="22"/>
          <w:lang w:eastAsia="ja-JP"/>
        </w:rPr>
        <w:t>F</w:t>
      </w:r>
      <w:r w:rsidRPr="00035D7F">
        <w:rPr>
          <w:rFonts w:eastAsia="MS Mincho"/>
          <w:b/>
          <w:sz w:val="22"/>
          <w:szCs w:val="22"/>
          <w:lang w:eastAsia="ja-JP"/>
        </w:rPr>
        <w:t xml:space="preserve">or </w:t>
      </w:r>
      <w:r>
        <w:rPr>
          <w:rFonts w:eastAsia="MS Mincho"/>
          <w:b/>
          <w:sz w:val="22"/>
          <w:szCs w:val="22"/>
          <w:lang w:eastAsia="ja-JP"/>
        </w:rPr>
        <w:t xml:space="preserve">the </w:t>
      </w:r>
      <w:r w:rsidRPr="00035D7F">
        <w:rPr>
          <w:rFonts w:eastAsia="MS Mincho"/>
          <w:b/>
          <w:sz w:val="22"/>
          <w:szCs w:val="22"/>
          <w:lang w:eastAsia="ja-JP"/>
        </w:rPr>
        <w:t>model registration</w:t>
      </w:r>
      <w:r>
        <w:rPr>
          <w:rFonts w:eastAsia="MS Mincho"/>
          <w:b/>
          <w:sz w:val="22"/>
          <w:szCs w:val="22"/>
          <w:lang w:eastAsia="ja-JP"/>
        </w:rPr>
        <w:t xml:space="preserve"> and other LCM procedures</w:t>
      </w:r>
      <w:r w:rsidRPr="00035D7F">
        <w:rPr>
          <w:rFonts w:eastAsia="MS Mincho"/>
          <w:b/>
          <w:sz w:val="22"/>
          <w:szCs w:val="22"/>
          <w:lang w:eastAsia="ja-JP"/>
        </w:rPr>
        <w:t xml:space="preserve">, </w:t>
      </w:r>
      <w:r>
        <w:rPr>
          <w:rFonts w:eastAsia="MS Mincho"/>
          <w:b/>
          <w:sz w:val="22"/>
          <w:szCs w:val="22"/>
          <w:lang w:eastAsia="ja-JP"/>
        </w:rPr>
        <w:t>the design of the model ID should be studied.</w:t>
      </w:r>
    </w:p>
    <w:p w14:paraId="357771BE" w14:textId="77777777" w:rsidR="002D5D43" w:rsidRDefault="002D5D43" w:rsidP="002D5D43">
      <w:pPr>
        <w:jc w:val="both"/>
        <w:rPr>
          <w:rFonts w:eastAsia="MS Mincho"/>
          <w:b/>
          <w:sz w:val="22"/>
          <w:szCs w:val="22"/>
          <w:lang w:eastAsia="ja-JP"/>
        </w:rPr>
      </w:pPr>
      <w:r w:rsidRPr="005414E4">
        <w:rPr>
          <w:rFonts w:eastAsia="MS Mincho"/>
          <w:b/>
          <w:sz w:val="22"/>
          <w:szCs w:val="22"/>
          <w:lang w:eastAsia="ja-JP"/>
        </w:rPr>
        <w:t xml:space="preserve">Proposal </w:t>
      </w:r>
      <w:r>
        <w:rPr>
          <w:rFonts w:eastAsia="MS Mincho"/>
          <w:b/>
          <w:sz w:val="22"/>
          <w:szCs w:val="22"/>
          <w:lang w:eastAsia="ja-JP"/>
        </w:rPr>
        <w:t>5</w:t>
      </w:r>
      <w:r w:rsidRPr="005414E4">
        <w:rPr>
          <w:rFonts w:eastAsia="MS Mincho"/>
          <w:b/>
          <w:sz w:val="22"/>
          <w:szCs w:val="22"/>
          <w:lang w:eastAsia="ja-JP"/>
        </w:rPr>
        <w:t xml:space="preserve">: </w:t>
      </w:r>
      <w:r>
        <w:rPr>
          <w:rFonts w:eastAsia="MS Mincho"/>
          <w:b/>
          <w:sz w:val="22"/>
          <w:szCs w:val="22"/>
          <w:lang w:eastAsia="ja-JP"/>
        </w:rPr>
        <w:t>I</w:t>
      </w:r>
      <w:r w:rsidRPr="00C20D8B">
        <w:rPr>
          <w:rFonts w:eastAsia="MS Mincho"/>
          <w:b/>
          <w:sz w:val="22"/>
          <w:szCs w:val="22"/>
          <w:lang w:eastAsia="ja-JP"/>
        </w:rPr>
        <w:t xml:space="preserve">t should be clarified whether to have a unified model ID for all the LCM procedures linked with </w:t>
      </w:r>
      <w:r>
        <w:rPr>
          <w:rFonts w:eastAsia="MS Mincho"/>
          <w:b/>
          <w:sz w:val="22"/>
          <w:szCs w:val="22"/>
          <w:lang w:eastAsia="ja-JP"/>
        </w:rPr>
        <w:t xml:space="preserve">the </w:t>
      </w:r>
      <w:r w:rsidRPr="00C20D8B">
        <w:rPr>
          <w:rFonts w:eastAsia="MS Mincho"/>
          <w:b/>
          <w:sz w:val="22"/>
          <w:szCs w:val="22"/>
          <w:lang w:eastAsia="ja-JP"/>
        </w:rPr>
        <w:t>model ID.</w:t>
      </w:r>
    </w:p>
    <w:p w14:paraId="4253463D" w14:textId="77777777" w:rsidR="002D5D43" w:rsidRPr="00751AD7" w:rsidRDefault="002D5D43" w:rsidP="002D5D43">
      <w:pPr>
        <w:jc w:val="both"/>
        <w:rPr>
          <w:rFonts w:eastAsia="MS Mincho"/>
          <w:b/>
          <w:sz w:val="22"/>
          <w:szCs w:val="22"/>
          <w:lang w:eastAsia="ja-JP"/>
        </w:rPr>
      </w:pPr>
      <w:r w:rsidRPr="00751AD7">
        <w:rPr>
          <w:rFonts w:eastAsia="MS Mincho"/>
          <w:b/>
          <w:sz w:val="22"/>
          <w:szCs w:val="22"/>
          <w:lang w:eastAsia="ja-JP"/>
        </w:rPr>
        <w:t xml:space="preserve">Proposal </w:t>
      </w:r>
      <w:r>
        <w:rPr>
          <w:rFonts w:eastAsia="MS Mincho"/>
          <w:b/>
          <w:sz w:val="22"/>
          <w:szCs w:val="22"/>
          <w:lang w:eastAsia="ja-JP"/>
        </w:rPr>
        <w:t>6</w:t>
      </w:r>
      <w:r w:rsidRPr="00751AD7">
        <w:rPr>
          <w:rFonts w:eastAsia="MS Mincho"/>
          <w:b/>
          <w:sz w:val="22"/>
          <w:szCs w:val="22"/>
          <w:lang w:eastAsia="ja-JP"/>
        </w:rPr>
        <w:t>:</w:t>
      </w:r>
      <w:r>
        <w:rPr>
          <w:rFonts w:eastAsia="MS Mincho"/>
          <w:b/>
          <w:sz w:val="22"/>
          <w:szCs w:val="22"/>
          <w:lang w:eastAsia="ja-JP"/>
        </w:rPr>
        <w:t xml:space="preserve"> In the study of the model ID design, it is suggested to clarify which one or more of the following aspects</w:t>
      </w:r>
      <w:r w:rsidRPr="00751AD7">
        <w:rPr>
          <w:rFonts w:eastAsia="MS Mincho"/>
          <w:b/>
          <w:sz w:val="22"/>
          <w:szCs w:val="22"/>
          <w:lang w:eastAsia="ja-JP"/>
        </w:rPr>
        <w:t xml:space="preserve"> </w:t>
      </w:r>
      <w:r>
        <w:rPr>
          <w:rFonts w:eastAsia="MS Mincho"/>
          <w:b/>
          <w:sz w:val="22"/>
          <w:szCs w:val="22"/>
          <w:lang w:eastAsia="ja-JP"/>
        </w:rPr>
        <w:t xml:space="preserve">should be </w:t>
      </w:r>
      <w:proofErr w:type="gramStart"/>
      <w:r w:rsidRPr="00751AD7">
        <w:rPr>
          <w:rFonts w:eastAsia="MS Mincho"/>
          <w:b/>
          <w:sz w:val="22"/>
          <w:szCs w:val="22"/>
          <w:lang w:eastAsia="ja-JP"/>
        </w:rPr>
        <w:t>taken into account</w:t>
      </w:r>
      <w:proofErr w:type="gramEnd"/>
      <w:r>
        <w:rPr>
          <w:rFonts w:eastAsia="MS Mincho"/>
          <w:b/>
          <w:sz w:val="22"/>
          <w:szCs w:val="22"/>
          <w:lang w:eastAsia="ja-JP"/>
        </w:rPr>
        <w:t>:</w:t>
      </w:r>
    </w:p>
    <w:p w14:paraId="0FBA5F31" w14:textId="77777777" w:rsidR="002D5D43" w:rsidRPr="003C17CA" w:rsidRDefault="002D5D43">
      <w:pPr>
        <w:pStyle w:val="aff1"/>
        <w:numPr>
          <w:ilvl w:val="0"/>
          <w:numId w:val="13"/>
        </w:numPr>
        <w:ind w:firstLineChars="0"/>
        <w:jc w:val="both"/>
        <w:rPr>
          <w:rFonts w:eastAsia="MS Mincho"/>
          <w:b/>
          <w:bCs/>
          <w:sz w:val="22"/>
          <w:szCs w:val="22"/>
          <w:lang w:eastAsia="ja-JP"/>
        </w:rPr>
      </w:pPr>
      <w:r>
        <w:rPr>
          <w:rFonts w:eastAsia="MS Mincho"/>
          <w:b/>
          <w:bCs/>
          <w:sz w:val="22"/>
          <w:szCs w:val="22"/>
          <w:lang w:eastAsia="ja-JP"/>
        </w:rPr>
        <w:t>M</w:t>
      </w:r>
      <w:r w:rsidRPr="003C17CA">
        <w:rPr>
          <w:rFonts w:eastAsia="MS Mincho"/>
          <w:b/>
          <w:bCs/>
          <w:sz w:val="22"/>
          <w:szCs w:val="22"/>
          <w:lang w:eastAsia="ja-JP"/>
        </w:rPr>
        <w:t>odel version number</w:t>
      </w:r>
    </w:p>
    <w:p w14:paraId="7BE283C9" w14:textId="77777777" w:rsidR="002D5D43" w:rsidRPr="003C17CA" w:rsidRDefault="002D5D43">
      <w:pPr>
        <w:pStyle w:val="aff1"/>
        <w:numPr>
          <w:ilvl w:val="0"/>
          <w:numId w:val="13"/>
        </w:numPr>
        <w:ind w:firstLineChars="0"/>
        <w:jc w:val="both"/>
        <w:rPr>
          <w:rFonts w:eastAsia="MS Mincho"/>
          <w:b/>
          <w:bCs/>
          <w:sz w:val="22"/>
          <w:szCs w:val="22"/>
          <w:lang w:eastAsia="ja-JP"/>
        </w:rPr>
      </w:pPr>
      <w:r>
        <w:rPr>
          <w:rFonts w:eastAsia="MS Mincho"/>
          <w:b/>
          <w:bCs/>
          <w:sz w:val="22"/>
          <w:szCs w:val="22"/>
          <w:lang w:eastAsia="ja-JP"/>
        </w:rPr>
        <w:lastRenderedPageBreak/>
        <w:t>M</w:t>
      </w:r>
      <w:r w:rsidRPr="003C17CA">
        <w:rPr>
          <w:rFonts w:eastAsia="MS Mincho"/>
          <w:b/>
          <w:bCs/>
          <w:sz w:val="22"/>
          <w:szCs w:val="22"/>
          <w:lang w:eastAsia="ja-JP"/>
        </w:rPr>
        <w:t>odel family and its member model</w:t>
      </w:r>
      <w:r>
        <w:rPr>
          <w:rFonts w:eastAsia="MS Mincho"/>
          <w:b/>
          <w:bCs/>
          <w:sz w:val="22"/>
          <w:szCs w:val="22"/>
          <w:lang w:eastAsia="ja-JP"/>
        </w:rPr>
        <w:t>s</w:t>
      </w:r>
    </w:p>
    <w:p w14:paraId="3BE69D92" w14:textId="77777777" w:rsidR="002D5D43" w:rsidRPr="003C17CA" w:rsidRDefault="002D5D43">
      <w:pPr>
        <w:pStyle w:val="aff1"/>
        <w:numPr>
          <w:ilvl w:val="0"/>
          <w:numId w:val="13"/>
        </w:numPr>
        <w:ind w:firstLineChars="0"/>
        <w:jc w:val="both"/>
        <w:rPr>
          <w:rFonts w:eastAsia="MS Mincho"/>
          <w:b/>
          <w:bCs/>
          <w:sz w:val="22"/>
          <w:szCs w:val="22"/>
          <w:lang w:eastAsia="ja-JP"/>
        </w:rPr>
      </w:pPr>
      <w:r w:rsidRPr="003C17CA">
        <w:rPr>
          <w:rFonts w:eastAsia="MS Mincho"/>
          <w:b/>
          <w:bCs/>
          <w:sz w:val="22"/>
          <w:szCs w:val="22"/>
          <w:lang w:eastAsia="ja-JP"/>
        </w:rPr>
        <w:t xml:space="preserve">Per </w:t>
      </w:r>
      <w:r>
        <w:rPr>
          <w:rFonts w:eastAsia="MS Mincho"/>
          <w:b/>
          <w:bCs/>
          <w:sz w:val="22"/>
          <w:szCs w:val="22"/>
          <w:lang w:eastAsia="ja-JP"/>
        </w:rPr>
        <w:t>UE</w:t>
      </w:r>
      <w:r w:rsidRPr="003C17CA">
        <w:rPr>
          <w:rFonts w:eastAsia="MS Mincho"/>
          <w:b/>
          <w:bCs/>
          <w:sz w:val="22"/>
          <w:szCs w:val="22"/>
          <w:lang w:eastAsia="ja-JP"/>
        </w:rPr>
        <w:t xml:space="preserve"> and per cell</w:t>
      </w:r>
    </w:p>
    <w:p w14:paraId="1937C514" w14:textId="77777777" w:rsidR="002D5D43" w:rsidRPr="003C17CA" w:rsidRDefault="002D5D43">
      <w:pPr>
        <w:pStyle w:val="aff1"/>
        <w:numPr>
          <w:ilvl w:val="0"/>
          <w:numId w:val="13"/>
        </w:numPr>
        <w:ind w:firstLineChars="0"/>
        <w:jc w:val="both"/>
        <w:rPr>
          <w:rFonts w:eastAsia="MS Mincho"/>
          <w:b/>
          <w:bCs/>
          <w:sz w:val="22"/>
          <w:szCs w:val="22"/>
          <w:lang w:eastAsia="ja-JP"/>
        </w:rPr>
      </w:pPr>
      <w:r w:rsidRPr="003C17CA">
        <w:rPr>
          <w:rFonts w:eastAsia="MS Mincho"/>
          <w:b/>
          <w:bCs/>
          <w:sz w:val="22"/>
          <w:szCs w:val="22"/>
          <w:lang w:eastAsia="ja-JP"/>
        </w:rPr>
        <w:t>Model function</w:t>
      </w:r>
    </w:p>
    <w:p w14:paraId="0B905E58" w14:textId="77777777" w:rsidR="002D5D43" w:rsidRPr="003C17CA" w:rsidRDefault="002D5D43">
      <w:pPr>
        <w:pStyle w:val="aff1"/>
        <w:numPr>
          <w:ilvl w:val="0"/>
          <w:numId w:val="13"/>
        </w:numPr>
        <w:ind w:firstLineChars="0"/>
        <w:jc w:val="both"/>
        <w:rPr>
          <w:rFonts w:eastAsia="MS Mincho"/>
          <w:b/>
          <w:bCs/>
          <w:sz w:val="22"/>
          <w:szCs w:val="22"/>
          <w:lang w:eastAsia="ja-JP"/>
        </w:rPr>
      </w:pPr>
      <w:r w:rsidRPr="003C17CA">
        <w:rPr>
          <w:rFonts w:eastAsia="MS Mincho"/>
          <w:b/>
          <w:bCs/>
          <w:sz w:val="22"/>
          <w:szCs w:val="22"/>
          <w:lang w:eastAsia="ja-JP"/>
        </w:rPr>
        <w:t>Model collaboration level</w:t>
      </w:r>
      <w:r>
        <w:rPr>
          <w:rFonts w:eastAsia="MS Mincho"/>
          <w:b/>
          <w:bCs/>
          <w:sz w:val="22"/>
          <w:szCs w:val="22"/>
          <w:lang w:eastAsia="ja-JP"/>
        </w:rPr>
        <w:t xml:space="preserve"> related information</w:t>
      </w:r>
    </w:p>
    <w:p w14:paraId="3C8013C9" w14:textId="77777777" w:rsidR="002D5D43" w:rsidRPr="003C17CA" w:rsidRDefault="002D5D43">
      <w:pPr>
        <w:pStyle w:val="aff1"/>
        <w:numPr>
          <w:ilvl w:val="0"/>
          <w:numId w:val="13"/>
        </w:numPr>
        <w:ind w:firstLineChars="0"/>
        <w:jc w:val="both"/>
        <w:rPr>
          <w:rFonts w:eastAsia="MS Mincho"/>
          <w:b/>
          <w:bCs/>
          <w:sz w:val="22"/>
          <w:szCs w:val="22"/>
          <w:lang w:eastAsia="ja-JP"/>
        </w:rPr>
      </w:pPr>
      <w:r w:rsidRPr="003C17CA">
        <w:rPr>
          <w:rFonts w:eastAsia="MS Mincho"/>
          <w:b/>
          <w:bCs/>
          <w:sz w:val="22"/>
          <w:szCs w:val="22"/>
          <w:lang w:eastAsia="ja-JP"/>
        </w:rPr>
        <w:t>Unified model</w:t>
      </w:r>
      <w:r>
        <w:rPr>
          <w:rFonts w:eastAsia="MS Mincho"/>
          <w:b/>
          <w:bCs/>
          <w:sz w:val="22"/>
          <w:szCs w:val="22"/>
          <w:lang w:eastAsia="ja-JP"/>
        </w:rPr>
        <w:t xml:space="preserve"> ID</w:t>
      </w:r>
      <w:r w:rsidRPr="003C17CA">
        <w:rPr>
          <w:rFonts w:eastAsia="MS Mincho"/>
          <w:b/>
          <w:bCs/>
          <w:sz w:val="22"/>
          <w:szCs w:val="22"/>
          <w:lang w:eastAsia="ja-JP"/>
        </w:rPr>
        <w:t xml:space="preserve"> for all </w:t>
      </w:r>
      <w:r>
        <w:rPr>
          <w:rFonts w:eastAsia="MS Mincho"/>
          <w:b/>
          <w:bCs/>
          <w:sz w:val="22"/>
          <w:szCs w:val="22"/>
          <w:lang w:eastAsia="ja-JP"/>
        </w:rPr>
        <w:t xml:space="preserve">the </w:t>
      </w:r>
      <w:r w:rsidRPr="003C17CA">
        <w:rPr>
          <w:rFonts w:eastAsia="MS Mincho"/>
          <w:b/>
          <w:bCs/>
          <w:sz w:val="22"/>
          <w:szCs w:val="22"/>
          <w:lang w:eastAsia="ja-JP"/>
        </w:rPr>
        <w:t>procedur</w:t>
      </w:r>
      <w:r>
        <w:rPr>
          <w:rFonts w:eastAsia="MS Mincho"/>
          <w:b/>
          <w:bCs/>
          <w:sz w:val="22"/>
          <w:szCs w:val="22"/>
          <w:lang w:eastAsia="ja-JP"/>
        </w:rPr>
        <w:t>es</w:t>
      </w:r>
    </w:p>
    <w:p w14:paraId="1883DA3E" w14:textId="77777777" w:rsidR="002D5D43" w:rsidRPr="003C17CA" w:rsidRDefault="002D5D43">
      <w:pPr>
        <w:pStyle w:val="aff1"/>
        <w:numPr>
          <w:ilvl w:val="0"/>
          <w:numId w:val="13"/>
        </w:numPr>
        <w:ind w:firstLineChars="0"/>
        <w:jc w:val="both"/>
        <w:rPr>
          <w:rFonts w:eastAsia="MS Mincho"/>
          <w:b/>
          <w:bCs/>
          <w:sz w:val="22"/>
          <w:szCs w:val="22"/>
          <w:lang w:eastAsia="ja-JP"/>
        </w:rPr>
      </w:pPr>
      <w:r w:rsidRPr="003C17CA">
        <w:rPr>
          <w:rFonts w:eastAsia="MS Mincho"/>
          <w:b/>
          <w:bCs/>
          <w:sz w:val="22"/>
          <w:szCs w:val="22"/>
          <w:lang w:eastAsia="ja-JP"/>
        </w:rPr>
        <w:t>Other aspect</w:t>
      </w:r>
      <w:r>
        <w:rPr>
          <w:rFonts w:eastAsia="MS Mincho"/>
          <w:b/>
          <w:bCs/>
          <w:sz w:val="22"/>
          <w:szCs w:val="22"/>
          <w:lang w:eastAsia="ja-JP"/>
        </w:rPr>
        <w:t>s</w:t>
      </w:r>
      <w:r w:rsidRPr="003C17CA">
        <w:rPr>
          <w:rFonts w:eastAsia="MS Mincho"/>
          <w:b/>
          <w:bCs/>
          <w:sz w:val="22"/>
          <w:szCs w:val="22"/>
          <w:lang w:eastAsia="ja-JP"/>
        </w:rPr>
        <w:t xml:space="preserve"> if any</w:t>
      </w:r>
    </w:p>
    <w:p w14:paraId="1558364C" w14:textId="77777777" w:rsidR="002D5D43" w:rsidRDefault="002D5D43" w:rsidP="002D5D43">
      <w:pPr>
        <w:jc w:val="both"/>
        <w:rPr>
          <w:rFonts w:eastAsia="MS Mincho"/>
          <w:b/>
          <w:sz w:val="22"/>
          <w:szCs w:val="22"/>
          <w:lang w:eastAsia="ja-JP"/>
        </w:rPr>
      </w:pPr>
      <w:r w:rsidRPr="00751AD7">
        <w:rPr>
          <w:rFonts w:eastAsia="MS Mincho"/>
          <w:b/>
          <w:sz w:val="22"/>
          <w:szCs w:val="22"/>
          <w:lang w:eastAsia="ja-JP"/>
        </w:rPr>
        <w:t xml:space="preserve">Proposal </w:t>
      </w:r>
      <w:r>
        <w:rPr>
          <w:rFonts w:eastAsia="MS Mincho"/>
          <w:b/>
          <w:sz w:val="22"/>
          <w:szCs w:val="22"/>
          <w:lang w:eastAsia="ja-JP"/>
        </w:rPr>
        <w:t>7</w:t>
      </w:r>
      <w:r w:rsidRPr="00751AD7">
        <w:rPr>
          <w:rFonts w:eastAsia="MS Mincho"/>
          <w:b/>
          <w:sz w:val="22"/>
          <w:szCs w:val="22"/>
          <w:lang w:eastAsia="ja-JP"/>
        </w:rPr>
        <w:t>:</w:t>
      </w:r>
      <w:r>
        <w:rPr>
          <w:rFonts w:eastAsia="MS Mincho"/>
          <w:b/>
          <w:sz w:val="22"/>
          <w:szCs w:val="22"/>
          <w:lang w:eastAsia="ja-JP"/>
        </w:rPr>
        <w:t xml:space="preserve"> Regarding the common aspects of the model monitoring, it is suggested to study the follow-up mechanisms upon having monitoring results. At least the following aspects should be considered:</w:t>
      </w:r>
    </w:p>
    <w:p w14:paraId="7427B6CE" w14:textId="77777777" w:rsidR="002D5D43" w:rsidRPr="003C17CA" w:rsidRDefault="002D5D43">
      <w:pPr>
        <w:pStyle w:val="aff1"/>
        <w:numPr>
          <w:ilvl w:val="0"/>
          <w:numId w:val="15"/>
        </w:numPr>
        <w:ind w:firstLineChars="0"/>
        <w:jc w:val="both"/>
        <w:rPr>
          <w:rFonts w:eastAsia="MS Mincho"/>
          <w:b/>
          <w:bCs/>
          <w:sz w:val="22"/>
          <w:szCs w:val="22"/>
          <w:lang w:eastAsia="ja-JP"/>
        </w:rPr>
      </w:pPr>
      <w:r w:rsidRPr="003C17CA">
        <w:rPr>
          <w:rFonts w:eastAsia="MS Mincho"/>
          <w:b/>
          <w:bCs/>
          <w:sz w:val="22"/>
          <w:szCs w:val="22"/>
          <w:lang w:eastAsia="ja-JP"/>
        </w:rPr>
        <w:t xml:space="preserve">Inter-mode and intra-mode switch </w:t>
      </w:r>
      <w:r>
        <w:rPr>
          <w:rFonts w:eastAsia="MS Mincho"/>
          <w:b/>
          <w:bCs/>
          <w:sz w:val="22"/>
          <w:szCs w:val="22"/>
          <w:lang w:eastAsia="ja-JP"/>
        </w:rPr>
        <w:t xml:space="preserve">for </w:t>
      </w:r>
      <w:r w:rsidRPr="003C17CA">
        <w:rPr>
          <w:rFonts w:eastAsia="MS Mincho"/>
          <w:b/>
          <w:bCs/>
          <w:sz w:val="22"/>
          <w:szCs w:val="22"/>
          <w:lang w:eastAsia="ja-JP"/>
        </w:rPr>
        <w:t xml:space="preserve">model switch, model </w:t>
      </w:r>
      <w:r>
        <w:rPr>
          <w:rFonts w:eastAsia="MS Mincho"/>
          <w:b/>
          <w:bCs/>
          <w:sz w:val="22"/>
          <w:szCs w:val="22"/>
          <w:lang w:eastAsia="ja-JP"/>
        </w:rPr>
        <w:t>fallback</w:t>
      </w:r>
      <w:r w:rsidRPr="003C17CA">
        <w:rPr>
          <w:rFonts w:eastAsia="MS Mincho"/>
          <w:b/>
          <w:bCs/>
          <w:sz w:val="22"/>
          <w:szCs w:val="22"/>
          <w:lang w:eastAsia="ja-JP"/>
        </w:rPr>
        <w:t xml:space="preserve"> and model re-start, model finetuning and </w:t>
      </w:r>
      <w:r>
        <w:rPr>
          <w:rFonts w:eastAsia="MS Mincho"/>
          <w:b/>
          <w:bCs/>
          <w:sz w:val="22"/>
          <w:szCs w:val="22"/>
          <w:lang w:eastAsia="ja-JP"/>
        </w:rPr>
        <w:t xml:space="preserve">model </w:t>
      </w:r>
      <w:r w:rsidRPr="003C17CA">
        <w:rPr>
          <w:rFonts w:eastAsia="MS Mincho"/>
          <w:b/>
          <w:bCs/>
          <w:sz w:val="22"/>
          <w:szCs w:val="22"/>
          <w:lang w:eastAsia="ja-JP"/>
        </w:rPr>
        <w:t>update</w:t>
      </w:r>
    </w:p>
    <w:p w14:paraId="329CFBB1" w14:textId="77777777" w:rsidR="002D5D43" w:rsidRPr="003C17CA" w:rsidRDefault="002D5D43">
      <w:pPr>
        <w:pStyle w:val="aff1"/>
        <w:numPr>
          <w:ilvl w:val="0"/>
          <w:numId w:val="15"/>
        </w:numPr>
        <w:ind w:firstLineChars="0"/>
        <w:jc w:val="both"/>
        <w:rPr>
          <w:rFonts w:eastAsia="MS Mincho"/>
          <w:b/>
          <w:bCs/>
          <w:sz w:val="22"/>
          <w:szCs w:val="22"/>
          <w:lang w:eastAsia="ja-JP"/>
        </w:rPr>
      </w:pPr>
      <w:r w:rsidRPr="003C17CA">
        <w:rPr>
          <w:rFonts w:eastAsia="MS Mincho"/>
          <w:b/>
          <w:bCs/>
          <w:sz w:val="22"/>
          <w:szCs w:val="22"/>
          <w:lang w:eastAsia="ja-JP"/>
        </w:rPr>
        <w:t>Direct</w:t>
      </w:r>
      <w:r>
        <w:rPr>
          <w:rFonts w:eastAsia="MS Mincho"/>
          <w:b/>
          <w:bCs/>
          <w:sz w:val="22"/>
          <w:szCs w:val="22"/>
          <w:lang w:eastAsia="ja-JP"/>
        </w:rPr>
        <w:t>-</w:t>
      </w:r>
      <w:r w:rsidRPr="003C17CA">
        <w:rPr>
          <w:rFonts w:eastAsia="MS Mincho"/>
          <w:b/>
          <w:bCs/>
          <w:sz w:val="22"/>
          <w:szCs w:val="22"/>
          <w:lang w:eastAsia="ja-JP"/>
        </w:rPr>
        <w:t>probe</w:t>
      </w:r>
      <w:r>
        <w:rPr>
          <w:rFonts w:eastAsia="MS Mincho"/>
          <w:b/>
          <w:bCs/>
          <w:sz w:val="22"/>
          <w:szCs w:val="22"/>
          <w:lang w:eastAsia="ja-JP"/>
        </w:rPr>
        <w:t>-</w:t>
      </w:r>
      <w:r w:rsidRPr="003C17CA">
        <w:rPr>
          <w:rFonts w:eastAsia="MS Mincho"/>
          <w:b/>
          <w:bCs/>
          <w:sz w:val="22"/>
          <w:szCs w:val="22"/>
          <w:lang w:eastAsia="ja-JP"/>
        </w:rPr>
        <w:t>based mechanism and indirect</w:t>
      </w:r>
      <w:r>
        <w:rPr>
          <w:rFonts w:eastAsia="MS Mincho"/>
          <w:b/>
          <w:bCs/>
          <w:sz w:val="22"/>
          <w:szCs w:val="22"/>
          <w:lang w:eastAsia="ja-JP"/>
        </w:rPr>
        <w:t>-</w:t>
      </w:r>
      <w:r w:rsidRPr="003C17CA">
        <w:rPr>
          <w:rFonts w:eastAsia="MS Mincho"/>
          <w:b/>
          <w:bCs/>
          <w:sz w:val="22"/>
          <w:szCs w:val="22"/>
          <w:lang w:eastAsia="ja-JP"/>
        </w:rPr>
        <w:t>probe</w:t>
      </w:r>
      <w:r>
        <w:rPr>
          <w:rFonts w:eastAsia="MS Mincho"/>
          <w:b/>
          <w:bCs/>
          <w:sz w:val="22"/>
          <w:szCs w:val="22"/>
          <w:lang w:eastAsia="ja-JP"/>
        </w:rPr>
        <w:t>-</w:t>
      </w:r>
      <w:r w:rsidRPr="003C17CA">
        <w:rPr>
          <w:rFonts w:eastAsia="MS Mincho"/>
          <w:b/>
          <w:bCs/>
          <w:sz w:val="22"/>
          <w:szCs w:val="22"/>
          <w:lang w:eastAsia="ja-JP"/>
        </w:rPr>
        <w:t xml:space="preserve">based mechanism </w:t>
      </w:r>
    </w:p>
    <w:p w14:paraId="4B707CB5" w14:textId="77777777" w:rsidR="002D5D43" w:rsidRPr="003C17CA" w:rsidRDefault="002D5D43">
      <w:pPr>
        <w:pStyle w:val="aff1"/>
        <w:numPr>
          <w:ilvl w:val="0"/>
          <w:numId w:val="15"/>
        </w:numPr>
        <w:ind w:firstLineChars="0"/>
        <w:jc w:val="both"/>
        <w:rPr>
          <w:rFonts w:eastAsia="MS Mincho"/>
          <w:b/>
          <w:bCs/>
          <w:sz w:val="22"/>
          <w:szCs w:val="22"/>
          <w:lang w:eastAsia="ja-JP"/>
        </w:rPr>
      </w:pPr>
      <w:r w:rsidRPr="003C17CA">
        <w:rPr>
          <w:rFonts w:eastAsia="MS Mincho"/>
          <w:b/>
          <w:bCs/>
          <w:sz w:val="22"/>
          <w:szCs w:val="22"/>
          <w:lang w:eastAsia="ja-JP"/>
        </w:rPr>
        <w:t xml:space="preserve">Monitoring mechanism </w:t>
      </w:r>
      <w:r>
        <w:rPr>
          <w:rFonts w:eastAsia="MS Mincho"/>
          <w:b/>
          <w:bCs/>
          <w:sz w:val="22"/>
          <w:szCs w:val="22"/>
          <w:lang w:eastAsia="ja-JP"/>
        </w:rPr>
        <w:t>for a</w:t>
      </w:r>
      <w:r w:rsidRPr="003C17CA">
        <w:rPr>
          <w:rFonts w:eastAsia="MS Mincho"/>
          <w:b/>
          <w:bCs/>
          <w:sz w:val="22"/>
          <w:szCs w:val="22"/>
          <w:lang w:eastAsia="ja-JP"/>
        </w:rPr>
        <w:t xml:space="preserve"> standby model</w:t>
      </w:r>
      <w:r>
        <w:rPr>
          <w:rFonts w:eastAsia="MS Mincho"/>
          <w:b/>
          <w:bCs/>
          <w:sz w:val="22"/>
          <w:szCs w:val="22"/>
          <w:lang w:eastAsia="ja-JP"/>
        </w:rPr>
        <w:t>.</w:t>
      </w:r>
    </w:p>
    <w:p w14:paraId="3314C30A" w14:textId="085E3D63" w:rsidR="002D5D43" w:rsidRDefault="002D5D43" w:rsidP="002D5D43">
      <w:pPr>
        <w:jc w:val="both"/>
        <w:rPr>
          <w:rFonts w:eastAsia="MS Mincho"/>
          <w:b/>
          <w:sz w:val="22"/>
          <w:szCs w:val="22"/>
          <w:lang w:eastAsia="ja-JP"/>
        </w:rPr>
      </w:pPr>
      <w:r w:rsidRPr="00751AD7">
        <w:rPr>
          <w:rFonts w:eastAsia="MS Mincho"/>
          <w:b/>
          <w:sz w:val="22"/>
          <w:szCs w:val="22"/>
          <w:lang w:eastAsia="ja-JP"/>
        </w:rPr>
        <w:t xml:space="preserve">Proposal </w:t>
      </w:r>
      <w:r w:rsidR="00C54467">
        <w:rPr>
          <w:rFonts w:eastAsia="MS Mincho"/>
          <w:b/>
          <w:sz w:val="22"/>
          <w:szCs w:val="22"/>
          <w:lang w:eastAsia="ja-JP"/>
        </w:rPr>
        <w:t>8</w:t>
      </w:r>
      <w:r w:rsidRPr="00751AD7">
        <w:rPr>
          <w:rFonts w:eastAsia="MS Mincho"/>
          <w:b/>
          <w:sz w:val="22"/>
          <w:szCs w:val="22"/>
          <w:lang w:eastAsia="ja-JP"/>
        </w:rPr>
        <w:t>:</w:t>
      </w:r>
      <w:r>
        <w:rPr>
          <w:rFonts w:eastAsia="MS Mincho"/>
          <w:b/>
          <w:sz w:val="22"/>
          <w:szCs w:val="22"/>
          <w:lang w:eastAsia="ja-JP"/>
        </w:rPr>
        <w:t xml:space="preserve"> Regarding the generalization evaluation of cross-configuration, it is suggested to clarify:</w:t>
      </w:r>
    </w:p>
    <w:p w14:paraId="3E8B156C" w14:textId="77777777" w:rsidR="002D5D43" w:rsidRDefault="002D5D43">
      <w:pPr>
        <w:pStyle w:val="aff1"/>
        <w:numPr>
          <w:ilvl w:val="0"/>
          <w:numId w:val="15"/>
        </w:numPr>
        <w:ind w:firstLineChars="0"/>
        <w:jc w:val="both"/>
        <w:rPr>
          <w:rFonts w:eastAsia="MS Mincho"/>
          <w:b/>
          <w:bCs/>
          <w:sz w:val="22"/>
          <w:szCs w:val="22"/>
          <w:lang w:eastAsia="ja-JP"/>
        </w:rPr>
      </w:pPr>
      <w:r>
        <w:rPr>
          <w:rFonts w:eastAsia="MS Mincho"/>
          <w:b/>
          <w:bCs/>
          <w:sz w:val="22"/>
          <w:szCs w:val="22"/>
          <w:lang w:eastAsia="ja-JP"/>
        </w:rPr>
        <w:t>The generalization capability is the same as that of the scenario-related configuration</w:t>
      </w:r>
    </w:p>
    <w:p w14:paraId="78C1B250" w14:textId="77777777" w:rsidR="002D5D43" w:rsidRPr="0051533E" w:rsidRDefault="002D5D43">
      <w:pPr>
        <w:pStyle w:val="aff1"/>
        <w:numPr>
          <w:ilvl w:val="0"/>
          <w:numId w:val="15"/>
        </w:numPr>
        <w:ind w:firstLineChars="0"/>
        <w:jc w:val="both"/>
        <w:rPr>
          <w:rFonts w:eastAsia="MS Mincho"/>
          <w:b/>
          <w:bCs/>
          <w:sz w:val="22"/>
          <w:szCs w:val="22"/>
          <w:lang w:eastAsia="ja-JP"/>
        </w:rPr>
      </w:pPr>
      <w:r>
        <w:rPr>
          <w:rFonts w:eastAsia="MS Mincho"/>
          <w:b/>
          <w:bCs/>
          <w:sz w:val="22"/>
          <w:szCs w:val="22"/>
          <w:lang w:eastAsia="ja-JP"/>
        </w:rPr>
        <w:t>The performance KPI is the same as that of the scenario-related configuration</w:t>
      </w:r>
    </w:p>
    <w:p w14:paraId="39E29E59" w14:textId="77777777" w:rsidR="002D5D43" w:rsidRPr="00F747B4" w:rsidRDefault="002D5D43">
      <w:pPr>
        <w:pStyle w:val="aff1"/>
        <w:numPr>
          <w:ilvl w:val="0"/>
          <w:numId w:val="15"/>
        </w:numPr>
        <w:ind w:firstLineChars="0"/>
        <w:jc w:val="both"/>
        <w:rPr>
          <w:rFonts w:eastAsia="MS Mincho"/>
          <w:b/>
          <w:bCs/>
          <w:sz w:val="22"/>
          <w:szCs w:val="22"/>
          <w:lang w:eastAsia="ja-JP"/>
        </w:rPr>
      </w:pPr>
      <w:r w:rsidRPr="00F747B4">
        <w:rPr>
          <w:rFonts w:eastAsia="MS Mincho"/>
          <w:b/>
          <w:bCs/>
          <w:sz w:val="22"/>
          <w:szCs w:val="22"/>
          <w:lang w:eastAsia="ja-JP"/>
        </w:rPr>
        <w:t>The assumptions of the model used in evaluation:</w:t>
      </w:r>
    </w:p>
    <w:p w14:paraId="45E19CC4" w14:textId="77777777" w:rsidR="002D5D43" w:rsidRPr="005C3309" w:rsidRDefault="002D5D43">
      <w:pPr>
        <w:pStyle w:val="aff1"/>
        <w:numPr>
          <w:ilvl w:val="1"/>
          <w:numId w:val="18"/>
        </w:numPr>
        <w:ind w:firstLineChars="0"/>
        <w:jc w:val="both"/>
        <w:rPr>
          <w:rFonts w:eastAsia="MS Mincho"/>
          <w:b/>
          <w:sz w:val="22"/>
          <w:szCs w:val="22"/>
          <w:lang w:eastAsia="ja-JP"/>
        </w:rPr>
      </w:pPr>
      <w:r w:rsidRPr="005C3309">
        <w:rPr>
          <w:rFonts w:eastAsia="MS Mincho"/>
          <w:b/>
          <w:sz w:val="22"/>
          <w:szCs w:val="22"/>
          <w:lang w:eastAsia="ja-JP"/>
        </w:rPr>
        <w:t>Alt-1: a model family</w:t>
      </w:r>
      <w:r>
        <w:rPr>
          <w:rFonts w:eastAsia="MS Mincho"/>
          <w:b/>
          <w:sz w:val="22"/>
          <w:szCs w:val="22"/>
          <w:lang w:eastAsia="ja-JP"/>
        </w:rPr>
        <w:t xml:space="preserve"> where</w:t>
      </w:r>
      <w:r w:rsidRPr="005C3309">
        <w:rPr>
          <w:rFonts w:eastAsia="MS Mincho"/>
          <w:b/>
          <w:sz w:val="22"/>
          <w:szCs w:val="22"/>
          <w:lang w:eastAsia="ja-JP"/>
        </w:rPr>
        <w:t xml:space="preserve"> the structure</w:t>
      </w:r>
      <w:r>
        <w:rPr>
          <w:rFonts w:eastAsia="MS Mincho"/>
          <w:b/>
          <w:sz w:val="22"/>
          <w:szCs w:val="22"/>
          <w:lang w:eastAsia="ja-JP"/>
        </w:rPr>
        <w:t>s</w:t>
      </w:r>
      <w:r w:rsidRPr="005C3309">
        <w:rPr>
          <w:rFonts w:eastAsia="MS Mincho"/>
          <w:b/>
          <w:sz w:val="22"/>
          <w:szCs w:val="22"/>
          <w:lang w:eastAsia="ja-JP"/>
        </w:rPr>
        <w:t xml:space="preserve"> of </w:t>
      </w:r>
      <w:r>
        <w:rPr>
          <w:rFonts w:eastAsia="MS Mincho"/>
          <w:b/>
          <w:sz w:val="22"/>
          <w:szCs w:val="22"/>
          <w:lang w:eastAsia="ja-JP"/>
        </w:rPr>
        <w:t>all the</w:t>
      </w:r>
      <w:r w:rsidRPr="005C3309">
        <w:rPr>
          <w:rFonts w:eastAsia="MS Mincho"/>
          <w:b/>
          <w:sz w:val="22"/>
          <w:szCs w:val="22"/>
          <w:lang w:eastAsia="ja-JP"/>
        </w:rPr>
        <w:t xml:space="preserve"> model member</w:t>
      </w:r>
      <w:r>
        <w:rPr>
          <w:rFonts w:eastAsia="MS Mincho"/>
          <w:b/>
          <w:sz w:val="22"/>
          <w:szCs w:val="22"/>
          <w:lang w:eastAsia="ja-JP"/>
        </w:rPr>
        <w:t>s</w:t>
      </w:r>
      <w:r w:rsidRPr="005C3309">
        <w:rPr>
          <w:rFonts w:eastAsia="MS Mincho"/>
          <w:b/>
          <w:sz w:val="22"/>
          <w:szCs w:val="22"/>
          <w:lang w:eastAsia="ja-JP"/>
        </w:rPr>
        <w:t xml:space="preserve"> </w:t>
      </w:r>
      <w:r>
        <w:rPr>
          <w:rFonts w:eastAsia="MS Mincho"/>
          <w:b/>
          <w:sz w:val="22"/>
          <w:szCs w:val="22"/>
          <w:lang w:eastAsia="ja-JP"/>
        </w:rPr>
        <w:t>are</w:t>
      </w:r>
      <w:r w:rsidRPr="005C3309">
        <w:rPr>
          <w:rFonts w:eastAsia="MS Mincho"/>
          <w:b/>
          <w:sz w:val="22"/>
          <w:szCs w:val="22"/>
          <w:lang w:eastAsia="ja-JP"/>
        </w:rPr>
        <w:t xml:space="preserve"> the same, but with different parameters</w:t>
      </w:r>
    </w:p>
    <w:p w14:paraId="7B47DC46" w14:textId="77777777" w:rsidR="002D5D43" w:rsidRPr="005C3309" w:rsidRDefault="002D5D43">
      <w:pPr>
        <w:pStyle w:val="aff1"/>
        <w:numPr>
          <w:ilvl w:val="1"/>
          <w:numId w:val="18"/>
        </w:numPr>
        <w:ind w:firstLineChars="0"/>
        <w:jc w:val="both"/>
        <w:rPr>
          <w:rFonts w:eastAsia="MS Mincho"/>
          <w:b/>
          <w:sz w:val="22"/>
          <w:szCs w:val="22"/>
          <w:lang w:eastAsia="ja-JP"/>
        </w:rPr>
      </w:pPr>
      <w:r w:rsidRPr="005C3309">
        <w:rPr>
          <w:rFonts w:eastAsia="MS Mincho"/>
          <w:b/>
          <w:sz w:val="22"/>
          <w:szCs w:val="22"/>
          <w:lang w:eastAsia="ja-JP"/>
        </w:rPr>
        <w:t>Alt-2: a backbone model</w:t>
      </w:r>
      <w:r>
        <w:rPr>
          <w:rFonts w:eastAsia="MS Mincho"/>
          <w:b/>
          <w:sz w:val="22"/>
          <w:szCs w:val="22"/>
          <w:lang w:eastAsia="ja-JP"/>
        </w:rPr>
        <w:t xml:space="preserve"> </w:t>
      </w:r>
      <w:r w:rsidRPr="005C3309">
        <w:rPr>
          <w:rFonts w:eastAsia="MS Mincho"/>
          <w:b/>
          <w:sz w:val="22"/>
          <w:szCs w:val="22"/>
          <w:lang w:eastAsia="ja-JP"/>
        </w:rPr>
        <w:t>with different pre-processing/post-processing scaled to various input/output size</w:t>
      </w:r>
      <w:r>
        <w:rPr>
          <w:rFonts w:eastAsia="MS Mincho"/>
          <w:b/>
          <w:sz w:val="22"/>
          <w:szCs w:val="22"/>
          <w:lang w:eastAsia="ja-JP"/>
        </w:rPr>
        <w:t>s</w:t>
      </w:r>
    </w:p>
    <w:p w14:paraId="0EDA57CD" w14:textId="77777777" w:rsidR="002D5D43" w:rsidRPr="0051533E" w:rsidRDefault="002D5D43">
      <w:pPr>
        <w:pStyle w:val="aff1"/>
        <w:numPr>
          <w:ilvl w:val="1"/>
          <w:numId w:val="18"/>
        </w:numPr>
        <w:ind w:firstLineChars="0"/>
        <w:jc w:val="both"/>
        <w:rPr>
          <w:rFonts w:eastAsia="MS Mincho"/>
          <w:b/>
          <w:sz w:val="22"/>
          <w:szCs w:val="22"/>
          <w:lang w:eastAsia="ja-JP"/>
        </w:rPr>
      </w:pPr>
      <w:r w:rsidRPr="005C3309">
        <w:rPr>
          <w:rFonts w:eastAsia="MS Mincho"/>
          <w:b/>
          <w:sz w:val="22"/>
          <w:szCs w:val="22"/>
          <w:lang w:eastAsia="ja-JP"/>
        </w:rPr>
        <w:t>Alt-3: other</w:t>
      </w:r>
      <w:r>
        <w:rPr>
          <w:rFonts w:eastAsia="MS Mincho"/>
          <w:b/>
          <w:sz w:val="22"/>
          <w:szCs w:val="22"/>
          <w:lang w:eastAsia="ja-JP"/>
        </w:rPr>
        <w:t>s</w:t>
      </w:r>
    </w:p>
    <w:p w14:paraId="2BE8BB53" w14:textId="77777777" w:rsidR="002D5D43" w:rsidRPr="00230FD4" w:rsidRDefault="002D5D43" w:rsidP="00D549E7">
      <w:pPr>
        <w:pStyle w:val="LGTdoc"/>
        <w:rPr>
          <w:b/>
          <w:bCs/>
          <w:sz w:val="22"/>
          <w:szCs w:val="22"/>
          <w:highlight w:val="yellow"/>
          <w:lang w:eastAsia="ja-JP"/>
        </w:rPr>
      </w:pPr>
    </w:p>
    <w:p w14:paraId="10853914" w14:textId="5B1683E0" w:rsidR="007F37E8" w:rsidRPr="00E33FB5" w:rsidRDefault="007F37E8" w:rsidP="00E33FB5">
      <w:pPr>
        <w:pStyle w:val="1"/>
        <w:numPr>
          <w:ilvl w:val="0"/>
          <w:numId w:val="0"/>
        </w:numPr>
        <w:spacing w:beforeLines="50" w:before="156" w:afterLines="50" w:after="156"/>
        <w:ind w:left="425" w:hanging="425"/>
        <w:jc w:val="both"/>
        <w:rPr>
          <w:rFonts w:ascii="Times New Roman" w:hAnsi="Times New Roman"/>
          <w:b/>
          <w:sz w:val="24"/>
          <w:lang w:eastAsia="ko-KR"/>
        </w:rPr>
      </w:pPr>
      <w:r w:rsidRPr="00E33FB5">
        <w:rPr>
          <w:rFonts w:ascii="Times New Roman" w:hAnsi="Times New Roman"/>
          <w:b/>
          <w:sz w:val="24"/>
          <w:lang w:eastAsia="ko-KR"/>
        </w:rPr>
        <w:t>References</w:t>
      </w:r>
    </w:p>
    <w:bookmarkEnd w:id="12"/>
    <w:p w14:paraId="37FB8F92" w14:textId="3F0157EE" w:rsidR="00E86152" w:rsidRDefault="00E86152" w:rsidP="00E86152">
      <w:pPr>
        <w:pStyle w:val="aff1"/>
        <w:widowControl w:val="0"/>
        <w:tabs>
          <w:tab w:val="num" w:pos="420"/>
          <w:tab w:val="num" w:pos="708"/>
        </w:tabs>
        <w:autoSpaceDN w:val="0"/>
        <w:spacing w:after="60"/>
        <w:ind w:left="420" w:firstLineChars="0" w:hanging="420"/>
        <w:jc w:val="both"/>
        <w:rPr>
          <w:rFonts w:eastAsia="SimSun"/>
          <w:sz w:val="22"/>
          <w:szCs w:val="20"/>
        </w:rPr>
      </w:pPr>
      <w:r>
        <w:rPr>
          <w:rFonts w:eastAsia="SimSun"/>
          <w:sz w:val="22"/>
          <w:szCs w:val="20"/>
        </w:rPr>
        <w:t>[</w:t>
      </w:r>
      <w:r w:rsidR="00E2498C">
        <w:rPr>
          <w:rFonts w:eastAsia="SimSun"/>
          <w:sz w:val="22"/>
          <w:szCs w:val="20"/>
        </w:rPr>
        <w:t>1</w:t>
      </w:r>
      <w:r>
        <w:rPr>
          <w:rFonts w:eastAsia="SimSun"/>
          <w:sz w:val="22"/>
          <w:szCs w:val="20"/>
        </w:rPr>
        <w:t>] Chair’s notes, RAN1#109e, May 9-20, 2022.</w:t>
      </w:r>
    </w:p>
    <w:p w14:paraId="47538513" w14:textId="0BF211A9" w:rsidR="00E86152" w:rsidRDefault="00E86152" w:rsidP="00E86152">
      <w:pPr>
        <w:pStyle w:val="aff1"/>
        <w:widowControl w:val="0"/>
        <w:tabs>
          <w:tab w:val="num" w:pos="420"/>
          <w:tab w:val="num" w:pos="708"/>
        </w:tabs>
        <w:autoSpaceDN w:val="0"/>
        <w:spacing w:after="60"/>
        <w:ind w:left="420" w:firstLineChars="0" w:hanging="420"/>
        <w:jc w:val="both"/>
        <w:rPr>
          <w:rFonts w:eastAsia="SimSun"/>
          <w:sz w:val="22"/>
          <w:szCs w:val="20"/>
        </w:rPr>
      </w:pPr>
      <w:r>
        <w:rPr>
          <w:rFonts w:eastAsia="SimSun"/>
          <w:sz w:val="22"/>
          <w:szCs w:val="20"/>
        </w:rPr>
        <w:t>[</w:t>
      </w:r>
      <w:r w:rsidR="00E2498C">
        <w:rPr>
          <w:rFonts w:eastAsia="SimSun"/>
          <w:sz w:val="22"/>
          <w:szCs w:val="20"/>
        </w:rPr>
        <w:t>2</w:t>
      </w:r>
      <w:r>
        <w:rPr>
          <w:rFonts w:eastAsia="SimSun"/>
          <w:sz w:val="22"/>
          <w:szCs w:val="20"/>
        </w:rPr>
        <w:t>] Chair’s notes, RAN1#110, Aug 22-26, 2022.</w:t>
      </w:r>
    </w:p>
    <w:p w14:paraId="10CEAE52" w14:textId="45E54D50" w:rsidR="00E2498C" w:rsidRPr="0091644A" w:rsidRDefault="00E2498C" w:rsidP="00E2498C">
      <w:pPr>
        <w:pStyle w:val="aff1"/>
        <w:widowControl w:val="0"/>
        <w:tabs>
          <w:tab w:val="num" w:pos="420"/>
          <w:tab w:val="num" w:pos="708"/>
        </w:tabs>
        <w:autoSpaceDN w:val="0"/>
        <w:spacing w:after="60"/>
        <w:ind w:left="420" w:firstLineChars="0" w:hanging="420"/>
        <w:jc w:val="both"/>
        <w:rPr>
          <w:rFonts w:eastAsia="SimSun"/>
          <w:sz w:val="22"/>
          <w:szCs w:val="20"/>
        </w:rPr>
      </w:pPr>
      <w:r w:rsidRPr="0091644A">
        <w:rPr>
          <w:rFonts w:eastAsia="SimSun"/>
          <w:sz w:val="22"/>
          <w:szCs w:val="20"/>
        </w:rPr>
        <w:t>[</w:t>
      </w:r>
      <w:r>
        <w:rPr>
          <w:rFonts w:eastAsia="SimSun"/>
          <w:sz w:val="22"/>
          <w:szCs w:val="20"/>
        </w:rPr>
        <w:t>3</w:t>
      </w:r>
      <w:r w:rsidRPr="0091644A">
        <w:rPr>
          <w:rFonts w:eastAsia="SimSun"/>
          <w:sz w:val="22"/>
          <w:szCs w:val="20"/>
        </w:rPr>
        <w:t>] R1-2208178 Summary#5_9.2.1_v014_Mod_Mod</w:t>
      </w:r>
      <w:r>
        <w:rPr>
          <w:rFonts w:eastAsia="SimSun"/>
          <w:sz w:val="22"/>
          <w:szCs w:val="20"/>
        </w:rPr>
        <w:t>.</w:t>
      </w:r>
    </w:p>
    <w:p w14:paraId="1B907B16" w14:textId="77777777" w:rsidR="00E2498C" w:rsidRDefault="00E2498C" w:rsidP="00E86152">
      <w:pPr>
        <w:pStyle w:val="aff1"/>
        <w:widowControl w:val="0"/>
        <w:tabs>
          <w:tab w:val="num" w:pos="420"/>
          <w:tab w:val="num" w:pos="708"/>
        </w:tabs>
        <w:autoSpaceDN w:val="0"/>
        <w:spacing w:after="60"/>
        <w:ind w:left="420" w:firstLineChars="0" w:hanging="420"/>
        <w:jc w:val="both"/>
        <w:rPr>
          <w:rFonts w:eastAsia="SimSun"/>
          <w:sz w:val="22"/>
          <w:szCs w:val="20"/>
        </w:rPr>
      </w:pPr>
    </w:p>
    <w:p w14:paraId="13D46BD3" w14:textId="77777777" w:rsidR="00E86152" w:rsidRPr="00A67E11" w:rsidRDefault="00E86152" w:rsidP="00B56BEC">
      <w:pPr>
        <w:pStyle w:val="a5"/>
        <w:suppressAutoHyphens/>
        <w:spacing w:afterLines="50" w:after="156"/>
        <w:jc w:val="both"/>
        <w:rPr>
          <w:rFonts w:eastAsia="MS Mincho"/>
          <w:sz w:val="22"/>
          <w:szCs w:val="22"/>
          <w:lang w:eastAsia="ja-JP"/>
        </w:rPr>
      </w:pPr>
    </w:p>
    <w:sectPr w:rsidR="00E86152" w:rsidRPr="00A67E11" w:rsidSect="000F283A">
      <w:footerReference w:type="default" r:id="rId8"/>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CCBEA" w14:textId="77777777" w:rsidR="002753C6" w:rsidRDefault="002753C6">
      <w:r>
        <w:separator/>
      </w:r>
    </w:p>
  </w:endnote>
  <w:endnote w:type="continuationSeparator" w:id="0">
    <w:p w14:paraId="4D9AF8A8" w14:textId="77777777" w:rsidR="002753C6" w:rsidRDefault="0027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2539985"/>
      <w:docPartObj>
        <w:docPartGallery w:val="Page Numbers (Bottom of Page)"/>
        <w:docPartUnique/>
      </w:docPartObj>
    </w:sdtPr>
    <w:sdtContent>
      <w:p w14:paraId="2F8AC591" w14:textId="52DAA163" w:rsidR="00D8411B" w:rsidRDefault="00D8411B">
        <w:pPr>
          <w:pStyle w:val="af0"/>
          <w:jc w:val="center"/>
        </w:pPr>
        <w:r>
          <w:fldChar w:fldCharType="begin"/>
        </w:r>
        <w:r>
          <w:instrText>PAGE   \* MERGEFORMAT</w:instrText>
        </w:r>
        <w:r>
          <w:fldChar w:fldCharType="separate"/>
        </w:r>
        <w:r w:rsidR="008129BD" w:rsidRPr="008129BD">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BB432" w14:textId="77777777" w:rsidR="002753C6" w:rsidRDefault="002753C6">
      <w:r>
        <w:separator/>
      </w:r>
    </w:p>
  </w:footnote>
  <w:footnote w:type="continuationSeparator" w:id="0">
    <w:p w14:paraId="6A484503" w14:textId="77777777" w:rsidR="002753C6" w:rsidRDefault="002753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246010"/>
    <w:multiLevelType w:val="hybridMultilevel"/>
    <w:tmpl w:val="0FD48724"/>
    <w:lvl w:ilvl="0" w:tplc="FFFFFFFF">
      <w:start w:val="1"/>
      <w:numFmt w:val="decimal"/>
      <w:lvlText w:val="%1."/>
      <w:lvlJc w:val="left"/>
      <w:pPr>
        <w:ind w:left="720" w:hanging="360"/>
      </w:pPr>
      <w:rPr>
        <w:rFonts w:hint="default"/>
      </w:rPr>
    </w:lvl>
    <w:lvl w:ilvl="1" w:tplc="6E0AF71E">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29E7412"/>
    <w:multiLevelType w:val="hybridMultilevel"/>
    <w:tmpl w:val="5C6E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CF2EF0"/>
    <w:multiLevelType w:val="hybridMultilevel"/>
    <w:tmpl w:val="B38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6B32A78"/>
    <w:multiLevelType w:val="hybridMultilevel"/>
    <w:tmpl w:val="07908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2441EAD"/>
    <w:multiLevelType w:val="hybridMultilevel"/>
    <w:tmpl w:val="18D27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03157D4"/>
    <w:multiLevelType w:val="multilevel"/>
    <w:tmpl w:val="8B0490A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20E6610"/>
    <w:multiLevelType w:val="hybridMultilevel"/>
    <w:tmpl w:val="97BC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515E79"/>
    <w:multiLevelType w:val="hybridMultilevel"/>
    <w:tmpl w:val="3DBCD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7567188">
    <w:abstractNumId w:val="0"/>
  </w:num>
  <w:num w:numId="2" w16cid:durableId="1469859414">
    <w:abstractNumId w:val="12"/>
  </w:num>
  <w:num w:numId="3" w16cid:durableId="1304651020">
    <w:abstractNumId w:val="14"/>
  </w:num>
  <w:num w:numId="4" w16cid:durableId="101993061">
    <w:abstractNumId w:val="6"/>
  </w:num>
  <w:num w:numId="5" w16cid:durableId="949825191">
    <w:abstractNumId w:val="17"/>
  </w:num>
  <w:num w:numId="6" w16cid:durableId="1639188521">
    <w:abstractNumId w:val="8"/>
  </w:num>
  <w:num w:numId="7" w16cid:durableId="10226594">
    <w:abstractNumId w:val="10"/>
  </w:num>
  <w:num w:numId="8" w16cid:durableId="1140607996">
    <w:abstractNumId w:val="16"/>
  </w:num>
  <w:num w:numId="9" w16cid:durableId="5147283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0706114">
    <w:abstractNumId w:val="13"/>
  </w:num>
  <w:num w:numId="11" w16cid:durableId="763112435">
    <w:abstractNumId w:val="5"/>
  </w:num>
  <w:num w:numId="12" w16cid:durableId="990452139">
    <w:abstractNumId w:val="18"/>
  </w:num>
  <w:num w:numId="13" w16cid:durableId="549268593">
    <w:abstractNumId w:val="4"/>
  </w:num>
  <w:num w:numId="14" w16cid:durableId="55252367">
    <w:abstractNumId w:val="7"/>
  </w:num>
  <w:num w:numId="15" w16cid:durableId="978850579">
    <w:abstractNumId w:val="15"/>
  </w:num>
  <w:num w:numId="16" w16cid:durableId="642319006">
    <w:abstractNumId w:val="3"/>
  </w:num>
  <w:num w:numId="17" w16cid:durableId="1960985596">
    <w:abstractNumId w:val="11"/>
  </w:num>
  <w:num w:numId="18" w16cid:durableId="261765570">
    <w:abstractNumId w:val="1"/>
  </w:num>
  <w:num w:numId="19" w16cid:durableId="143648366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E3"/>
    <w:rsid w:val="000020F2"/>
    <w:rsid w:val="0000220B"/>
    <w:rsid w:val="000022C4"/>
    <w:rsid w:val="00002490"/>
    <w:rsid w:val="000024BE"/>
    <w:rsid w:val="0000280D"/>
    <w:rsid w:val="00002EB3"/>
    <w:rsid w:val="00002F1A"/>
    <w:rsid w:val="00003112"/>
    <w:rsid w:val="00003305"/>
    <w:rsid w:val="0000338B"/>
    <w:rsid w:val="00003583"/>
    <w:rsid w:val="00003C1C"/>
    <w:rsid w:val="00003D6E"/>
    <w:rsid w:val="00003EC3"/>
    <w:rsid w:val="00004AEC"/>
    <w:rsid w:val="00004BD6"/>
    <w:rsid w:val="00004D2B"/>
    <w:rsid w:val="00004D6D"/>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522"/>
    <w:rsid w:val="00007754"/>
    <w:rsid w:val="00007817"/>
    <w:rsid w:val="00007A08"/>
    <w:rsid w:val="00007C59"/>
    <w:rsid w:val="00007CC1"/>
    <w:rsid w:val="00010D0E"/>
    <w:rsid w:val="00010F04"/>
    <w:rsid w:val="000113FE"/>
    <w:rsid w:val="000114B5"/>
    <w:rsid w:val="00011513"/>
    <w:rsid w:val="00011570"/>
    <w:rsid w:val="00011804"/>
    <w:rsid w:val="000119CC"/>
    <w:rsid w:val="00011AC1"/>
    <w:rsid w:val="00011AD4"/>
    <w:rsid w:val="00011DED"/>
    <w:rsid w:val="00011FDA"/>
    <w:rsid w:val="0001205A"/>
    <w:rsid w:val="00012181"/>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CD9"/>
    <w:rsid w:val="00014F85"/>
    <w:rsid w:val="00015490"/>
    <w:rsid w:val="000155A2"/>
    <w:rsid w:val="00015607"/>
    <w:rsid w:val="000159B3"/>
    <w:rsid w:val="000159D9"/>
    <w:rsid w:val="00015BA3"/>
    <w:rsid w:val="00015F1E"/>
    <w:rsid w:val="000161A3"/>
    <w:rsid w:val="000165F0"/>
    <w:rsid w:val="00016975"/>
    <w:rsid w:val="00016DEB"/>
    <w:rsid w:val="00016DFC"/>
    <w:rsid w:val="000174BE"/>
    <w:rsid w:val="00017773"/>
    <w:rsid w:val="00017CED"/>
    <w:rsid w:val="0002002F"/>
    <w:rsid w:val="000206B1"/>
    <w:rsid w:val="0002084D"/>
    <w:rsid w:val="00020FAC"/>
    <w:rsid w:val="00021360"/>
    <w:rsid w:val="00021989"/>
    <w:rsid w:val="00021DEA"/>
    <w:rsid w:val="000223BE"/>
    <w:rsid w:val="000223D6"/>
    <w:rsid w:val="000225E2"/>
    <w:rsid w:val="000228A4"/>
    <w:rsid w:val="00022ADD"/>
    <w:rsid w:val="00022F12"/>
    <w:rsid w:val="000234AE"/>
    <w:rsid w:val="000235D7"/>
    <w:rsid w:val="00023685"/>
    <w:rsid w:val="0002380F"/>
    <w:rsid w:val="00023B2E"/>
    <w:rsid w:val="000244B9"/>
    <w:rsid w:val="00024590"/>
    <w:rsid w:val="000246F2"/>
    <w:rsid w:val="00024F48"/>
    <w:rsid w:val="00024F9C"/>
    <w:rsid w:val="00024FA9"/>
    <w:rsid w:val="00025770"/>
    <w:rsid w:val="000259E2"/>
    <w:rsid w:val="00025AC6"/>
    <w:rsid w:val="00025BA0"/>
    <w:rsid w:val="00025BBB"/>
    <w:rsid w:val="00025FF3"/>
    <w:rsid w:val="000262AF"/>
    <w:rsid w:val="00026523"/>
    <w:rsid w:val="000266EE"/>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1F7C"/>
    <w:rsid w:val="00032192"/>
    <w:rsid w:val="000321D8"/>
    <w:rsid w:val="0003258B"/>
    <w:rsid w:val="000326B4"/>
    <w:rsid w:val="00032EEF"/>
    <w:rsid w:val="000332CE"/>
    <w:rsid w:val="000334AE"/>
    <w:rsid w:val="000335DE"/>
    <w:rsid w:val="000336B3"/>
    <w:rsid w:val="0003374E"/>
    <w:rsid w:val="00033AAF"/>
    <w:rsid w:val="00033E34"/>
    <w:rsid w:val="0003408C"/>
    <w:rsid w:val="000343DA"/>
    <w:rsid w:val="00034530"/>
    <w:rsid w:val="00034740"/>
    <w:rsid w:val="0003489B"/>
    <w:rsid w:val="00034B42"/>
    <w:rsid w:val="00034D50"/>
    <w:rsid w:val="00035021"/>
    <w:rsid w:val="000350C2"/>
    <w:rsid w:val="0003519A"/>
    <w:rsid w:val="000355C6"/>
    <w:rsid w:val="000356CC"/>
    <w:rsid w:val="00035D7F"/>
    <w:rsid w:val="00035E95"/>
    <w:rsid w:val="00036200"/>
    <w:rsid w:val="000364BA"/>
    <w:rsid w:val="000365A7"/>
    <w:rsid w:val="000368D4"/>
    <w:rsid w:val="00036B7E"/>
    <w:rsid w:val="00036B85"/>
    <w:rsid w:val="00036F66"/>
    <w:rsid w:val="00037088"/>
    <w:rsid w:val="000377A7"/>
    <w:rsid w:val="0003793D"/>
    <w:rsid w:val="00037ADD"/>
    <w:rsid w:val="00037CF1"/>
    <w:rsid w:val="00037F14"/>
    <w:rsid w:val="00037FD7"/>
    <w:rsid w:val="00040079"/>
    <w:rsid w:val="0004017D"/>
    <w:rsid w:val="000402B5"/>
    <w:rsid w:val="000409C5"/>
    <w:rsid w:val="00040A13"/>
    <w:rsid w:val="00040C3C"/>
    <w:rsid w:val="00040C4C"/>
    <w:rsid w:val="00040CDA"/>
    <w:rsid w:val="00040CDF"/>
    <w:rsid w:val="00040DE1"/>
    <w:rsid w:val="00041AE7"/>
    <w:rsid w:val="00041C13"/>
    <w:rsid w:val="00041CB7"/>
    <w:rsid w:val="00041E1A"/>
    <w:rsid w:val="00041E97"/>
    <w:rsid w:val="00041F69"/>
    <w:rsid w:val="00042095"/>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42"/>
    <w:rsid w:val="000440B5"/>
    <w:rsid w:val="00044437"/>
    <w:rsid w:val="00044468"/>
    <w:rsid w:val="00044495"/>
    <w:rsid w:val="0004459F"/>
    <w:rsid w:val="00044B2B"/>
    <w:rsid w:val="000456B3"/>
    <w:rsid w:val="000456D3"/>
    <w:rsid w:val="00045813"/>
    <w:rsid w:val="00045ADB"/>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D3D"/>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748"/>
    <w:rsid w:val="00053990"/>
    <w:rsid w:val="00053CAF"/>
    <w:rsid w:val="00053ECD"/>
    <w:rsid w:val="00054370"/>
    <w:rsid w:val="000546DB"/>
    <w:rsid w:val="00054816"/>
    <w:rsid w:val="00054C67"/>
    <w:rsid w:val="00054CA3"/>
    <w:rsid w:val="00054EDD"/>
    <w:rsid w:val="00054F72"/>
    <w:rsid w:val="00054F74"/>
    <w:rsid w:val="0005559B"/>
    <w:rsid w:val="00055F72"/>
    <w:rsid w:val="0005605E"/>
    <w:rsid w:val="00056351"/>
    <w:rsid w:val="000563BF"/>
    <w:rsid w:val="0005654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D3F"/>
    <w:rsid w:val="00062FE5"/>
    <w:rsid w:val="00063058"/>
    <w:rsid w:val="000630AF"/>
    <w:rsid w:val="000631EC"/>
    <w:rsid w:val="000631FD"/>
    <w:rsid w:val="0006351F"/>
    <w:rsid w:val="00063603"/>
    <w:rsid w:val="00063A74"/>
    <w:rsid w:val="00063C76"/>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71ED"/>
    <w:rsid w:val="000673B3"/>
    <w:rsid w:val="0006753B"/>
    <w:rsid w:val="000676A3"/>
    <w:rsid w:val="000677B2"/>
    <w:rsid w:val="00067A99"/>
    <w:rsid w:val="00067CF3"/>
    <w:rsid w:val="00067EEC"/>
    <w:rsid w:val="0007024E"/>
    <w:rsid w:val="000704A8"/>
    <w:rsid w:val="0007088A"/>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AD2"/>
    <w:rsid w:val="00076BFC"/>
    <w:rsid w:val="00076D5E"/>
    <w:rsid w:val="00077174"/>
    <w:rsid w:val="00077365"/>
    <w:rsid w:val="000774CF"/>
    <w:rsid w:val="00077534"/>
    <w:rsid w:val="00077647"/>
    <w:rsid w:val="00077747"/>
    <w:rsid w:val="000779E0"/>
    <w:rsid w:val="00077C95"/>
    <w:rsid w:val="00080318"/>
    <w:rsid w:val="00080381"/>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57"/>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5E"/>
    <w:rsid w:val="00091AB2"/>
    <w:rsid w:val="00091AC7"/>
    <w:rsid w:val="00091CE3"/>
    <w:rsid w:val="00091F70"/>
    <w:rsid w:val="0009264E"/>
    <w:rsid w:val="000926D0"/>
    <w:rsid w:val="000928C5"/>
    <w:rsid w:val="000928CA"/>
    <w:rsid w:val="000928DA"/>
    <w:rsid w:val="0009326B"/>
    <w:rsid w:val="00093611"/>
    <w:rsid w:val="00093801"/>
    <w:rsid w:val="00093936"/>
    <w:rsid w:val="00093BC1"/>
    <w:rsid w:val="00093C76"/>
    <w:rsid w:val="00093D86"/>
    <w:rsid w:val="00093EBF"/>
    <w:rsid w:val="000942B6"/>
    <w:rsid w:val="0009436B"/>
    <w:rsid w:val="00094534"/>
    <w:rsid w:val="0009472D"/>
    <w:rsid w:val="000948C6"/>
    <w:rsid w:val="00094AAA"/>
    <w:rsid w:val="00094FEA"/>
    <w:rsid w:val="00095090"/>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609"/>
    <w:rsid w:val="000966A9"/>
    <w:rsid w:val="00096899"/>
    <w:rsid w:val="000969B8"/>
    <w:rsid w:val="00096AAC"/>
    <w:rsid w:val="00096C18"/>
    <w:rsid w:val="00097000"/>
    <w:rsid w:val="00097143"/>
    <w:rsid w:val="00097207"/>
    <w:rsid w:val="000972CF"/>
    <w:rsid w:val="0009731E"/>
    <w:rsid w:val="00097445"/>
    <w:rsid w:val="00097517"/>
    <w:rsid w:val="0009768F"/>
    <w:rsid w:val="0009784B"/>
    <w:rsid w:val="00097B08"/>
    <w:rsid w:val="00097B9B"/>
    <w:rsid w:val="00097CEB"/>
    <w:rsid w:val="00097EE3"/>
    <w:rsid w:val="000A0183"/>
    <w:rsid w:val="000A0677"/>
    <w:rsid w:val="000A06E5"/>
    <w:rsid w:val="000A08BF"/>
    <w:rsid w:val="000A0903"/>
    <w:rsid w:val="000A0EB3"/>
    <w:rsid w:val="000A1110"/>
    <w:rsid w:val="000A12C9"/>
    <w:rsid w:val="000A149B"/>
    <w:rsid w:val="000A1761"/>
    <w:rsid w:val="000A1A69"/>
    <w:rsid w:val="000A1C61"/>
    <w:rsid w:val="000A1C66"/>
    <w:rsid w:val="000A2210"/>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4FE2"/>
    <w:rsid w:val="000A5038"/>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955"/>
    <w:rsid w:val="000B009D"/>
    <w:rsid w:val="000B02B3"/>
    <w:rsid w:val="000B0402"/>
    <w:rsid w:val="000B0454"/>
    <w:rsid w:val="000B06D7"/>
    <w:rsid w:val="000B0A3A"/>
    <w:rsid w:val="000B0AD8"/>
    <w:rsid w:val="000B0DFE"/>
    <w:rsid w:val="000B0EB5"/>
    <w:rsid w:val="000B1656"/>
    <w:rsid w:val="000B1BA1"/>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3DAD"/>
    <w:rsid w:val="000B47AC"/>
    <w:rsid w:val="000B49DC"/>
    <w:rsid w:val="000B4A96"/>
    <w:rsid w:val="000B4E0F"/>
    <w:rsid w:val="000B4F7C"/>
    <w:rsid w:val="000B5251"/>
    <w:rsid w:val="000B53CA"/>
    <w:rsid w:val="000B554A"/>
    <w:rsid w:val="000B5ECC"/>
    <w:rsid w:val="000B5F58"/>
    <w:rsid w:val="000B5F5F"/>
    <w:rsid w:val="000B627E"/>
    <w:rsid w:val="000B714E"/>
    <w:rsid w:val="000B7189"/>
    <w:rsid w:val="000B7306"/>
    <w:rsid w:val="000B7427"/>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8EB"/>
    <w:rsid w:val="000C1B4E"/>
    <w:rsid w:val="000C1F64"/>
    <w:rsid w:val="000C20AB"/>
    <w:rsid w:val="000C2416"/>
    <w:rsid w:val="000C2F19"/>
    <w:rsid w:val="000C2F4D"/>
    <w:rsid w:val="000C31DA"/>
    <w:rsid w:val="000C34A1"/>
    <w:rsid w:val="000C3650"/>
    <w:rsid w:val="000C3846"/>
    <w:rsid w:val="000C38F9"/>
    <w:rsid w:val="000C3B6F"/>
    <w:rsid w:val="000C40F2"/>
    <w:rsid w:val="000C43AA"/>
    <w:rsid w:val="000C43B4"/>
    <w:rsid w:val="000C44D4"/>
    <w:rsid w:val="000C4943"/>
    <w:rsid w:val="000C4D51"/>
    <w:rsid w:val="000C4D6D"/>
    <w:rsid w:val="000C505F"/>
    <w:rsid w:val="000C513D"/>
    <w:rsid w:val="000C52C5"/>
    <w:rsid w:val="000C575E"/>
    <w:rsid w:val="000C5B17"/>
    <w:rsid w:val="000C5C24"/>
    <w:rsid w:val="000C5CE1"/>
    <w:rsid w:val="000C5D36"/>
    <w:rsid w:val="000C5F45"/>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01D"/>
    <w:rsid w:val="000D21E7"/>
    <w:rsid w:val="000D2235"/>
    <w:rsid w:val="000D2665"/>
    <w:rsid w:val="000D2FAB"/>
    <w:rsid w:val="000D30F3"/>
    <w:rsid w:val="000D31C8"/>
    <w:rsid w:val="000D3527"/>
    <w:rsid w:val="000D374B"/>
    <w:rsid w:val="000D37A1"/>
    <w:rsid w:val="000D3A12"/>
    <w:rsid w:val="000D3BE4"/>
    <w:rsid w:val="000D3E98"/>
    <w:rsid w:val="000D4AE1"/>
    <w:rsid w:val="000D4B13"/>
    <w:rsid w:val="000D54DB"/>
    <w:rsid w:val="000D563D"/>
    <w:rsid w:val="000D5676"/>
    <w:rsid w:val="000D5A06"/>
    <w:rsid w:val="000D5A19"/>
    <w:rsid w:val="000D5A5E"/>
    <w:rsid w:val="000D5AA0"/>
    <w:rsid w:val="000D5D08"/>
    <w:rsid w:val="000D5D96"/>
    <w:rsid w:val="000D61B3"/>
    <w:rsid w:val="000D66D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30B"/>
    <w:rsid w:val="000E05B6"/>
    <w:rsid w:val="000E05D8"/>
    <w:rsid w:val="000E0856"/>
    <w:rsid w:val="000E0981"/>
    <w:rsid w:val="000E0E5B"/>
    <w:rsid w:val="000E11F2"/>
    <w:rsid w:val="000E132F"/>
    <w:rsid w:val="000E1617"/>
    <w:rsid w:val="000E16E1"/>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2FB4"/>
    <w:rsid w:val="000E30C7"/>
    <w:rsid w:val="000E3146"/>
    <w:rsid w:val="000E364C"/>
    <w:rsid w:val="000E3A5E"/>
    <w:rsid w:val="000E3AD1"/>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1D8"/>
    <w:rsid w:val="000F1373"/>
    <w:rsid w:val="000F13F2"/>
    <w:rsid w:val="000F15F6"/>
    <w:rsid w:val="000F161A"/>
    <w:rsid w:val="000F1B58"/>
    <w:rsid w:val="000F1BB6"/>
    <w:rsid w:val="000F2015"/>
    <w:rsid w:val="000F21BF"/>
    <w:rsid w:val="000F22A4"/>
    <w:rsid w:val="000F25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1B"/>
    <w:rsid w:val="000F4BBD"/>
    <w:rsid w:val="000F4C7E"/>
    <w:rsid w:val="000F4D43"/>
    <w:rsid w:val="000F5733"/>
    <w:rsid w:val="000F5D9C"/>
    <w:rsid w:val="000F5E14"/>
    <w:rsid w:val="000F633B"/>
    <w:rsid w:val="000F681E"/>
    <w:rsid w:val="000F6D7D"/>
    <w:rsid w:val="000F6F0C"/>
    <w:rsid w:val="000F72D6"/>
    <w:rsid w:val="000F743A"/>
    <w:rsid w:val="000F7652"/>
    <w:rsid w:val="000F76D4"/>
    <w:rsid w:val="000F7A76"/>
    <w:rsid w:val="0010012D"/>
    <w:rsid w:val="00100652"/>
    <w:rsid w:val="00100C7E"/>
    <w:rsid w:val="00100E85"/>
    <w:rsid w:val="00100EE0"/>
    <w:rsid w:val="00100FED"/>
    <w:rsid w:val="001012F0"/>
    <w:rsid w:val="00101838"/>
    <w:rsid w:val="00101908"/>
    <w:rsid w:val="00101AD0"/>
    <w:rsid w:val="00101BBA"/>
    <w:rsid w:val="00101D8C"/>
    <w:rsid w:val="00101EB5"/>
    <w:rsid w:val="00102134"/>
    <w:rsid w:val="001025BA"/>
    <w:rsid w:val="001025BC"/>
    <w:rsid w:val="001025F1"/>
    <w:rsid w:val="0010283D"/>
    <w:rsid w:val="00102E5F"/>
    <w:rsid w:val="001038E1"/>
    <w:rsid w:val="00103AE2"/>
    <w:rsid w:val="00103D28"/>
    <w:rsid w:val="00103DD4"/>
    <w:rsid w:val="00103E1F"/>
    <w:rsid w:val="00104264"/>
    <w:rsid w:val="0010433E"/>
    <w:rsid w:val="001043B1"/>
    <w:rsid w:val="00104432"/>
    <w:rsid w:val="00104681"/>
    <w:rsid w:val="0010478E"/>
    <w:rsid w:val="00104880"/>
    <w:rsid w:val="00104A9E"/>
    <w:rsid w:val="00104FE9"/>
    <w:rsid w:val="001050D7"/>
    <w:rsid w:val="0010532C"/>
    <w:rsid w:val="00105564"/>
    <w:rsid w:val="00105AD6"/>
    <w:rsid w:val="00105D3D"/>
    <w:rsid w:val="00106193"/>
    <w:rsid w:val="00106658"/>
    <w:rsid w:val="0010667E"/>
    <w:rsid w:val="0010688E"/>
    <w:rsid w:val="00106C34"/>
    <w:rsid w:val="001071D8"/>
    <w:rsid w:val="00107323"/>
    <w:rsid w:val="00107404"/>
    <w:rsid w:val="001076D2"/>
    <w:rsid w:val="00107AA8"/>
    <w:rsid w:val="00107D27"/>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56"/>
    <w:rsid w:val="00112C78"/>
    <w:rsid w:val="00112CCC"/>
    <w:rsid w:val="00112D89"/>
    <w:rsid w:val="0011374C"/>
    <w:rsid w:val="00113759"/>
    <w:rsid w:val="00113BCA"/>
    <w:rsid w:val="00113C7E"/>
    <w:rsid w:val="00113CA9"/>
    <w:rsid w:val="00113CF9"/>
    <w:rsid w:val="001141BD"/>
    <w:rsid w:val="00114279"/>
    <w:rsid w:val="001143F5"/>
    <w:rsid w:val="00114527"/>
    <w:rsid w:val="001148CD"/>
    <w:rsid w:val="001148DD"/>
    <w:rsid w:val="00114F04"/>
    <w:rsid w:val="00114F92"/>
    <w:rsid w:val="00115406"/>
    <w:rsid w:val="00115B57"/>
    <w:rsid w:val="00115D68"/>
    <w:rsid w:val="00115F0F"/>
    <w:rsid w:val="00115F7B"/>
    <w:rsid w:val="00115FAC"/>
    <w:rsid w:val="001167A0"/>
    <w:rsid w:val="00116AEF"/>
    <w:rsid w:val="00116C18"/>
    <w:rsid w:val="00116DF6"/>
    <w:rsid w:val="00116FD1"/>
    <w:rsid w:val="001172A8"/>
    <w:rsid w:val="001178ED"/>
    <w:rsid w:val="00117918"/>
    <w:rsid w:val="00117947"/>
    <w:rsid w:val="00117D3C"/>
    <w:rsid w:val="00120157"/>
    <w:rsid w:val="0012015E"/>
    <w:rsid w:val="0012016A"/>
    <w:rsid w:val="001204B0"/>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26C"/>
    <w:rsid w:val="001233FD"/>
    <w:rsid w:val="00123469"/>
    <w:rsid w:val="001235D0"/>
    <w:rsid w:val="00123778"/>
    <w:rsid w:val="00123787"/>
    <w:rsid w:val="00123790"/>
    <w:rsid w:val="00123CF2"/>
    <w:rsid w:val="00124217"/>
    <w:rsid w:val="00124878"/>
    <w:rsid w:val="001248E8"/>
    <w:rsid w:val="00124CBF"/>
    <w:rsid w:val="00124FEB"/>
    <w:rsid w:val="00125082"/>
    <w:rsid w:val="001250EA"/>
    <w:rsid w:val="0012527F"/>
    <w:rsid w:val="00125F20"/>
    <w:rsid w:val="0012607E"/>
    <w:rsid w:val="00126833"/>
    <w:rsid w:val="00126D6E"/>
    <w:rsid w:val="00126FCA"/>
    <w:rsid w:val="00127276"/>
    <w:rsid w:val="001273B9"/>
    <w:rsid w:val="00127679"/>
    <w:rsid w:val="0012768E"/>
    <w:rsid w:val="00127936"/>
    <w:rsid w:val="00127B8B"/>
    <w:rsid w:val="00127C99"/>
    <w:rsid w:val="00127E0F"/>
    <w:rsid w:val="001301B6"/>
    <w:rsid w:val="00130803"/>
    <w:rsid w:val="00130968"/>
    <w:rsid w:val="001310A0"/>
    <w:rsid w:val="00131381"/>
    <w:rsid w:val="001319DD"/>
    <w:rsid w:val="00131AE5"/>
    <w:rsid w:val="00131C73"/>
    <w:rsid w:val="00131F57"/>
    <w:rsid w:val="00131FE0"/>
    <w:rsid w:val="001323A1"/>
    <w:rsid w:val="001327E8"/>
    <w:rsid w:val="00132B54"/>
    <w:rsid w:val="00132C6C"/>
    <w:rsid w:val="00132F52"/>
    <w:rsid w:val="00133067"/>
    <w:rsid w:val="001331B0"/>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539"/>
    <w:rsid w:val="00136744"/>
    <w:rsid w:val="00136B67"/>
    <w:rsid w:val="00136FD6"/>
    <w:rsid w:val="00137225"/>
    <w:rsid w:val="00137598"/>
    <w:rsid w:val="001377F6"/>
    <w:rsid w:val="00137894"/>
    <w:rsid w:val="0013789F"/>
    <w:rsid w:val="00137C1D"/>
    <w:rsid w:val="00137FAC"/>
    <w:rsid w:val="00140002"/>
    <w:rsid w:val="00140050"/>
    <w:rsid w:val="001401F1"/>
    <w:rsid w:val="0014056A"/>
    <w:rsid w:val="00140875"/>
    <w:rsid w:val="001408EC"/>
    <w:rsid w:val="00140C87"/>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E88"/>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4D84"/>
    <w:rsid w:val="00145211"/>
    <w:rsid w:val="001453DD"/>
    <w:rsid w:val="00145417"/>
    <w:rsid w:val="00145E3D"/>
    <w:rsid w:val="0014625C"/>
    <w:rsid w:val="0014634D"/>
    <w:rsid w:val="0014643D"/>
    <w:rsid w:val="0014650D"/>
    <w:rsid w:val="001465DE"/>
    <w:rsid w:val="00146608"/>
    <w:rsid w:val="001469A1"/>
    <w:rsid w:val="00146DAC"/>
    <w:rsid w:val="00146EAE"/>
    <w:rsid w:val="0014704D"/>
    <w:rsid w:val="0014770A"/>
    <w:rsid w:val="00147890"/>
    <w:rsid w:val="00147C54"/>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2A8"/>
    <w:rsid w:val="001575C7"/>
    <w:rsid w:val="001578FA"/>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7AD"/>
    <w:rsid w:val="001678A4"/>
    <w:rsid w:val="00167A9A"/>
    <w:rsid w:val="00167AAC"/>
    <w:rsid w:val="00167B1D"/>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AE1"/>
    <w:rsid w:val="00172BEA"/>
    <w:rsid w:val="00173195"/>
    <w:rsid w:val="0017319E"/>
    <w:rsid w:val="001733E4"/>
    <w:rsid w:val="00173A65"/>
    <w:rsid w:val="00173A7A"/>
    <w:rsid w:val="00173C50"/>
    <w:rsid w:val="00173EBB"/>
    <w:rsid w:val="00174034"/>
    <w:rsid w:val="00174137"/>
    <w:rsid w:val="00174297"/>
    <w:rsid w:val="00174700"/>
    <w:rsid w:val="001747C2"/>
    <w:rsid w:val="001748E8"/>
    <w:rsid w:val="001749B0"/>
    <w:rsid w:val="00174B35"/>
    <w:rsid w:val="00174ECF"/>
    <w:rsid w:val="00174F30"/>
    <w:rsid w:val="00174FEB"/>
    <w:rsid w:val="001750B9"/>
    <w:rsid w:val="00175433"/>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77DB7"/>
    <w:rsid w:val="00177F05"/>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07C"/>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C1D"/>
    <w:rsid w:val="00184E61"/>
    <w:rsid w:val="0018515E"/>
    <w:rsid w:val="001858DB"/>
    <w:rsid w:val="00185CEE"/>
    <w:rsid w:val="00186184"/>
    <w:rsid w:val="00186408"/>
    <w:rsid w:val="00186446"/>
    <w:rsid w:val="0018656E"/>
    <w:rsid w:val="0018666D"/>
    <w:rsid w:val="0018676E"/>
    <w:rsid w:val="00186817"/>
    <w:rsid w:val="00186846"/>
    <w:rsid w:val="00186C75"/>
    <w:rsid w:val="00186F5C"/>
    <w:rsid w:val="00186FA3"/>
    <w:rsid w:val="00187353"/>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3232"/>
    <w:rsid w:val="00193357"/>
    <w:rsid w:val="0019349E"/>
    <w:rsid w:val="00193873"/>
    <w:rsid w:val="00193A23"/>
    <w:rsid w:val="00193B13"/>
    <w:rsid w:val="00193C00"/>
    <w:rsid w:val="00193F9F"/>
    <w:rsid w:val="001942C7"/>
    <w:rsid w:val="0019431B"/>
    <w:rsid w:val="001943BE"/>
    <w:rsid w:val="001943E5"/>
    <w:rsid w:val="001945EB"/>
    <w:rsid w:val="00194694"/>
    <w:rsid w:val="00194AA2"/>
    <w:rsid w:val="00194C99"/>
    <w:rsid w:val="001957F0"/>
    <w:rsid w:val="00195984"/>
    <w:rsid w:val="00195A67"/>
    <w:rsid w:val="00195E78"/>
    <w:rsid w:val="00195EE7"/>
    <w:rsid w:val="00195F68"/>
    <w:rsid w:val="00196111"/>
    <w:rsid w:val="0019622C"/>
    <w:rsid w:val="001964CE"/>
    <w:rsid w:val="0019693B"/>
    <w:rsid w:val="001969A0"/>
    <w:rsid w:val="00197101"/>
    <w:rsid w:val="001979CD"/>
    <w:rsid w:val="00197AE7"/>
    <w:rsid w:val="00197D4D"/>
    <w:rsid w:val="001A0233"/>
    <w:rsid w:val="001A0427"/>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39EA"/>
    <w:rsid w:val="001A401A"/>
    <w:rsid w:val="001A4528"/>
    <w:rsid w:val="001A4609"/>
    <w:rsid w:val="001A465A"/>
    <w:rsid w:val="001A46C8"/>
    <w:rsid w:val="001A47F1"/>
    <w:rsid w:val="001A49AD"/>
    <w:rsid w:val="001A4D72"/>
    <w:rsid w:val="001A4FE8"/>
    <w:rsid w:val="001A5185"/>
    <w:rsid w:val="001A5956"/>
    <w:rsid w:val="001A5B63"/>
    <w:rsid w:val="001A5CF1"/>
    <w:rsid w:val="001A5D77"/>
    <w:rsid w:val="001A5F4C"/>
    <w:rsid w:val="001A60DF"/>
    <w:rsid w:val="001A6142"/>
    <w:rsid w:val="001A6213"/>
    <w:rsid w:val="001A671D"/>
    <w:rsid w:val="001A6A14"/>
    <w:rsid w:val="001A6B17"/>
    <w:rsid w:val="001A7238"/>
    <w:rsid w:val="001A745D"/>
    <w:rsid w:val="001A74F6"/>
    <w:rsid w:val="001A75CC"/>
    <w:rsid w:val="001A79B8"/>
    <w:rsid w:val="001B0190"/>
    <w:rsid w:val="001B04F8"/>
    <w:rsid w:val="001B0D5D"/>
    <w:rsid w:val="001B0DB1"/>
    <w:rsid w:val="001B0DC0"/>
    <w:rsid w:val="001B1725"/>
    <w:rsid w:val="001B1A32"/>
    <w:rsid w:val="001B1B2A"/>
    <w:rsid w:val="001B1B7A"/>
    <w:rsid w:val="001B1BB5"/>
    <w:rsid w:val="001B2248"/>
    <w:rsid w:val="001B2441"/>
    <w:rsid w:val="001B29FC"/>
    <w:rsid w:val="001B2A63"/>
    <w:rsid w:val="001B2CA6"/>
    <w:rsid w:val="001B2D96"/>
    <w:rsid w:val="001B306C"/>
    <w:rsid w:val="001B308E"/>
    <w:rsid w:val="001B3B7F"/>
    <w:rsid w:val="001B3D27"/>
    <w:rsid w:val="001B3E83"/>
    <w:rsid w:val="001B4085"/>
    <w:rsid w:val="001B4A88"/>
    <w:rsid w:val="001B4AB2"/>
    <w:rsid w:val="001B5516"/>
    <w:rsid w:val="001B5758"/>
    <w:rsid w:val="001B58AC"/>
    <w:rsid w:val="001B5C00"/>
    <w:rsid w:val="001B5DEF"/>
    <w:rsid w:val="001B5E10"/>
    <w:rsid w:val="001B5E2C"/>
    <w:rsid w:val="001B5FB4"/>
    <w:rsid w:val="001B61EE"/>
    <w:rsid w:val="001B6368"/>
    <w:rsid w:val="001B6991"/>
    <w:rsid w:val="001B6A56"/>
    <w:rsid w:val="001B71A2"/>
    <w:rsid w:val="001B7504"/>
    <w:rsid w:val="001B75AA"/>
    <w:rsid w:val="001B76DE"/>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20B3"/>
    <w:rsid w:val="001C2572"/>
    <w:rsid w:val="001C2590"/>
    <w:rsid w:val="001C2C1E"/>
    <w:rsid w:val="001C2CF9"/>
    <w:rsid w:val="001C3226"/>
    <w:rsid w:val="001C3266"/>
    <w:rsid w:val="001C32B7"/>
    <w:rsid w:val="001C3345"/>
    <w:rsid w:val="001C3455"/>
    <w:rsid w:val="001C354B"/>
    <w:rsid w:val="001C38D3"/>
    <w:rsid w:val="001C3925"/>
    <w:rsid w:val="001C3972"/>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6183"/>
    <w:rsid w:val="001C641A"/>
    <w:rsid w:val="001C6BC5"/>
    <w:rsid w:val="001C6BC8"/>
    <w:rsid w:val="001C6C01"/>
    <w:rsid w:val="001C7070"/>
    <w:rsid w:val="001C708C"/>
    <w:rsid w:val="001C72D4"/>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31C"/>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3A1"/>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6D9"/>
    <w:rsid w:val="001E179D"/>
    <w:rsid w:val="001E1D0C"/>
    <w:rsid w:val="001E1DE2"/>
    <w:rsid w:val="001E21DF"/>
    <w:rsid w:val="001E2283"/>
    <w:rsid w:val="001E2323"/>
    <w:rsid w:val="001E27A1"/>
    <w:rsid w:val="001E2C94"/>
    <w:rsid w:val="001E2F18"/>
    <w:rsid w:val="001E30A9"/>
    <w:rsid w:val="001E312B"/>
    <w:rsid w:val="001E32B6"/>
    <w:rsid w:val="001E338E"/>
    <w:rsid w:val="001E344F"/>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29B"/>
    <w:rsid w:val="001E791C"/>
    <w:rsid w:val="001E7AB7"/>
    <w:rsid w:val="001E7E3A"/>
    <w:rsid w:val="001F0007"/>
    <w:rsid w:val="001F0110"/>
    <w:rsid w:val="001F018E"/>
    <w:rsid w:val="001F01F5"/>
    <w:rsid w:val="001F02B7"/>
    <w:rsid w:val="001F04C4"/>
    <w:rsid w:val="001F0560"/>
    <w:rsid w:val="001F082A"/>
    <w:rsid w:val="001F090B"/>
    <w:rsid w:val="001F0D5B"/>
    <w:rsid w:val="001F0D76"/>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02F"/>
    <w:rsid w:val="001F48BC"/>
    <w:rsid w:val="001F4C85"/>
    <w:rsid w:val="001F5246"/>
    <w:rsid w:val="001F52D7"/>
    <w:rsid w:val="001F53AC"/>
    <w:rsid w:val="001F575A"/>
    <w:rsid w:val="001F58CD"/>
    <w:rsid w:val="001F5A43"/>
    <w:rsid w:val="001F5B51"/>
    <w:rsid w:val="001F5BB2"/>
    <w:rsid w:val="001F5CE2"/>
    <w:rsid w:val="001F63EE"/>
    <w:rsid w:val="001F6490"/>
    <w:rsid w:val="001F68E0"/>
    <w:rsid w:val="001F6BE0"/>
    <w:rsid w:val="001F6DE0"/>
    <w:rsid w:val="001F7137"/>
    <w:rsid w:val="001F720C"/>
    <w:rsid w:val="001F7226"/>
    <w:rsid w:val="001F74B3"/>
    <w:rsid w:val="001F7A87"/>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3E00"/>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971"/>
    <w:rsid w:val="00211D9F"/>
    <w:rsid w:val="00211E0F"/>
    <w:rsid w:val="00211F34"/>
    <w:rsid w:val="00211F91"/>
    <w:rsid w:val="002120AA"/>
    <w:rsid w:val="00212580"/>
    <w:rsid w:val="002126FF"/>
    <w:rsid w:val="0021286F"/>
    <w:rsid w:val="002128ED"/>
    <w:rsid w:val="002129E6"/>
    <w:rsid w:val="00212D49"/>
    <w:rsid w:val="00213463"/>
    <w:rsid w:val="0021348C"/>
    <w:rsid w:val="00213BF3"/>
    <w:rsid w:val="00213F40"/>
    <w:rsid w:val="002140A2"/>
    <w:rsid w:val="002140CC"/>
    <w:rsid w:val="002141EA"/>
    <w:rsid w:val="0021480B"/>
    <w:rsid w:val="00214952"/>
    <w:rsid w:val="00214CFF"/>
    <w:rsid w:val="00214F31"/>
    <w:rsid w:val="00214F33"/>
    <w:rsid w:val="002155CF"/>
    <w:rsid w:val="002158BB"/>
    <w:rsid w:val="00215CB5"/>
    <w:rsid w:val="00215D30"/>
    <w:rsid w:val="00215F4F"/>
    <w:rsid w:val="002160E0"/>
    <w:rsid w:val="0021627D"/>
    <w:rsid w:val="002163CE"/>
    <w:rsid w:val="00216406"/>
    <w:rsid w:val="00216C58"/>
    <w:rsid w:val="00216C87"/>
    <w:rsid w:val="00216E0F"/>
    <w:rsid w:val="00216E61"/>
    <w:rsid w:val="00217072"/>
    <w:rsid w:val="0021734C"/>
    <w:rsid w:val="0021752B"/>
    <w:rsid w:val="002178F4"/>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BCD"/>
    <w:rsid w:val="00221D18"/>
    <w:rsid w:val="00221F5F"/>
    <w:rsid w:val="00221FA7"/>
    <w:rsid w:val="002227C5"/>
    <w:rsid w:val="00222A84"/>
    <w:rsid w:val="00222C28"/>
    <w:rsid w:val="00222CD3"/>
    <w:rsid w:val="00223111"/>
    <w:rsid w:val="00223431"/>
    <w:rsid w:val="002238A5"/>
    <w:rsid w:val="0022390A"/>
    <w:rsid w:val="00223DFC"/>
    <w:rsid w:val="002240AC"/>
    <w:rsid w:val="0022424F"/>
    <w:rsid w:val="002242FF"/>
    <w:rsid w:val="002244F4"/>
    <w:rsid w:val="00224B2D"/>
    <w:rsid w:val="00224C38"/>
    <w:rsid w:val="00224D28"/>
    <w:rsid w:val="00224FFA"/>
    <w:rsid w:val="002251AF"/>
    <w:rsid w:val="00225296"/>
    <w:rsid w:val="002253CB"/>
    <w:rsid w:val="00225447"/>
    <w:rsid w:val="002255A1"/>
    <w:rsid w:val="002256B1"/>
    <w:rsid w:val="002256C1"/>
    <w:rsid w:val="0022581C"/>
    <w:rsid w:val="002258C6"/>
    <w:rsid w:val="00225916"/>
    <w:rsid w:val="0022593A"/>
    <w:rsid w:val="00225A0A"/>
    <w:rsid w:val="00225A82"/>
    <w:rsid w:val="002262A2"/>
    <w:rsid w:val="00226439"/>
    <w:rsid w:val="002265A9"/>
    <w:rsid w:val="002266C5"/>
    <w:rsid w:val="00226824"/>
    <w:rsid w:val="00226DAC"/>
    <w:rsid w:val="00227683"/>
    <w:rsid w:val="00227767"/>
    <w:rsid w:val="00227E5A"/>
    <w:rsid w:val="002300E3"/>
    <w:rsid w:val="002302F9"/>
    <w:rsid w:val="0023042A"/>
    <w:rsid w:val="00230A62"/>
    <w:rsid w:val="00230C54"/>
    <w:rsid w:val="00230E63"/>
    <w:rsid w:val="00230FD4"/>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950"/>
    <w:rsid w:val="00232F3C"/>
    <w:rsid w:val="00232FC8"/>
    <w:rsid w:val="002337CD"/>
    <w:rsid w:val="00233975"/>
    <w:rsid w:val="00233983"/>
    <w:rsid w:val="00233B96"/>
    <w:rsid w:val="00233E44"/>
    <w:rsid w:val="00233ECC"/>
    <w:rsid w:val="00234051"/>
    <w:rsid w:val="002340A2"/>
    <w:rsid w:val="002340BA"/>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37D9B"/>
    <w:rsid w:val="002400C3"/>
    <w:rsid w:val="0024070C"/>
    <w:rsid w:val="00240775"/>
    <w:rsid w:val="00240F57"/>
    <w:rsid w:val="0024107D"/>
    <w:rsid w:val="00241367"/>
    <w:rsid w:val="002413B1"/>
    <w:rsid w:val="002414C0"/>
    <w:rsid w:val="0024151B"/>
    <w:rsid w:val="00241580"/>
    <w:rsid w:val="00241C53"/>
    <w:rsid w:val="00241DBC"/>
    <w:rsid w:val="00242236"/>
    <w:rsid w:val="0024257F"/>
    <w:rsid w:val="0024267E"/>
    <w:rsid w:val="002428E1"/>
    <w:rsid w:val="00242D68"/>
    <w:rsid w:val="00242ECD"/>
    <w:rsid w:val="00242F26"/>
    <w:rsid w:val="00242F4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AE4"/>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C4B"/>
    <w:rsid w:val="00251DBF"/>
    <w:rsid w:val="00251ED2"/>
    <w:rsid w:val="00252280"/>
    <w:rsid w:val="0025238E"/>
    <w:rsid w:val="002524D3"/>
    <w:rsid w:val="002526FA"/>
    <w:rsid w:val="0025270C"/>
    <w:rsid w:val="00252C2C"/>
    <w:rsid w:val="00252D95"/>
    <w:rsid w:val="00252FB7"/>
    <w:rsid w:val="0025301C"/>
    <w:rsid w:val="0025322B"/>
    <w:rsid w:val="00253236"/>
    <w:rsid w:val="00253274"/>
    <w:rsid w:val="0025355F"/>
    <w:rsid w:val="00253653"/>
    <w:rsid w:val="002536CB"/>
    <w:rsid w:val="00253766"/>
    <w:rsid w:val="00253834"/>
    <w:rsid w:val="00253C54"/>
    <w:rsid w:val="00253EB7"/>
    <w:rsid w:val="0025413F"/>
    <w:rsid w:val="0025416A"/>
    <w:rsid w:val="00254206"/>
    <w:rsid w:val="0025420C"/>
    <w:rsid w:val="00254279"/>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6EE7"/>
    <w:rsid w:val="0025714C"/>
    <w:rsid w:val="00257211"/>
    <w:rsid w:val="00257821"/>
    <w:rsid w:val="002606C8"/>
    <w:rsid w:val="0026078F"/>
    <w:rsid w:val="00260823"/>
    <w:rsid w:val="00260F1F"/>
    <w:rsid w:val="00260FAB"/>
    <w:rsid w:val="00261560"/>
    <w:rsid w:val="002615A8"/>
    <w:rsid w:val="002619DA"/>
    <w:rsid w:val="00261E25"/>
    <w:rsid w:val="00261F39"/>
    <w:rsid w:val="00262177"/>
    <w:rsid w:val="00262240"/>
    <w:rsid w:val="0026227D"/>
    <w:rsid w:val="002624A2"/>
    <w:rsid w:val="002624B0"/>
    <w:rsid w:val="002624DD"/>
    <w:rsid w:val="002628A1"/>
    <w:rsid w:val="00262B54"/>
    <w:rsid w:val="0026305B"/>
    <w:rsid w:val="0026320A"/>
    <w:rsid w:val="002632B5"/>
    <w:rsid w:val="0026333C"/>
    <w:rsid w:val="00263471"/>
    <w:rsid w:val="00263570"/>
    <w:rsid w:val="002639F1"/>
    <w:rsid w:val="00263C0C"/>
    <w:rsid w:val="00263C95"/>
    <w:rsid w:val="0026400A"/>
    <w:rsid w:val="002640E4"/>
    <w:rsid w:val="00264174"/>
    <w:rsid w:val="002641CA"/>
    <w:rsid w:val="002641D2"/>
    <w:rsid w:val="0026455D"/>
    <w:rsid w:val="0026457E"/>
    <w:rsid w:val="002647E3"/>
    <w:rsid w:val="00264AD6"/>
    <w:rsid w:val="00264BA2"/>
    <w:rsid w:val="00264E14"/>
    <w:rsid w:val="00264F1C"/>
    <w:rsid w:val="002650B0"/>
    <w:rsid w:val="00265169"/>
    <w:rsid w:val="002651F6"/>
    <w:rsid w:val="002657E5"/>
    <w:rsid w:val="00265A09"/>
    <w:rsid w:val="00265DC3"/>
    <w:rsid w:val="00266207"/>
    <w:rsid w:val="002667C8"/>
    <w:rsid w:val="002668C7"/>
    <w:rsid w:val="0026698F"/>
    <w:rsid w:val="00266A5F"/>
    <w:rsid w:val="00266AEB"/>
    <w:rsid w:val="00266BDD"/>
    <w:rsid w:val="002671E1"/>
    <w:rsid w:val="0026729C"/>
    <w:rsid w:val="002674D2"/>
    <w:rsid w:val="002677FA"/>
    <w:rsid w:val="00267A28"/>
    <w:rsid w:val="00267B1B"/>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61A"/>
    <w:rsid w:val="0027194A"/>
    <w:rsid w:val="00271AEC"/>
    <w:rsid w:val="00271B51"/>
    <w:rsid w:val="00271CBD"/>
    <w:rsid w:val="002720B4"/>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3C6"/>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589"/>
    <w:rsid w:val="002779F8"/>
    <w:rsid w:val="00277BD3"/>
    <w:rsid w:val="00277BFF"/>
    <w:rsid w:val="00277CB9"/>
    <w:rsid w:val="00277DEC"/>
    <w:rsid w:val="00280068"/>
    <w:rsid w:val="002801B1"/>
    <w:rsid w:val="002803DA"/>
    <w:rsid w:val="00280401"/>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308"/>
    <w:rsid w:val="00282618"/>
    <w:rsid w:val="002826D2"/>
    <w:rsid w:val="0028278B"/>
    <w:rsid w:val="00282903"/>
    <w:rsid w:val="002829B5"/>
    <w:rsid w:val="00282B4E"/>
    <w:rsid w:val="00282D91"/>
    <w:rsid w:val="0028337D"/>
    <w:rsid w:val="002833DF"/>
    <w:rsid w:val="002833F3"/>
    <w:rsid w:val="002834B3"/>
    <w:rsid w:val="00283CBB"/>
    <w:rsid w:val="00283E42"/>
    <w:rsid w:val="00283F1D"/>
    <w:rsid w:val="00284030"/>
    <w:rsid w:val="002841AB"/>
    <w:rsid w:val="002843E1"/>
    <w:rsid w:val="002843EE"/>
    <w:rsid w:val="0028451B"/>
    <w:rsid w:val="00284688"/>
    <w:rsid w:val="002849B8"/>
    <w:rsid w:val="00284B61"/>
    <w:rsid w:val="00284F5C"/>
    <w:rsid w:val="00285118"/>
    <w:rsid w:val="0028533C"/>
    <w:rsid w:val="002855FF"/>
    <w:rsid w:val="002856C4"/>
    <w:rsid w:val="002856CF"/>
    <w:rsid w:val="00285723"/>
    <w:rsid w:val="0028587F"/>
    <w:rsid w:val="00285976"/>
    <w:rsid w:val="00285EA3"/>
    <w:rsid w:val="00285FDB"/>
    <w:rsid w:val="002864B9"/>
    <w:rsid w:val="00286635"/>
    <w:rsid w:val="002868D1"/>
    <w:rsid w:val="00286DD0"/>
    <w:rsid w:val="00286E7C"/>
    <w:rsid w:val="0028703C"/>
    <w:rsid w:val="0028706C"/>
    <w:rsid w:val="0028718D"/>
    <w:rsid w:val="00287354"/>
    <w:rsid w:val="002875B0"/>
    <w:rsid w:val="002877BF"/>
    <w:rsid w:val="002879B6"/>
    <w:rsid w:val="00287AB8"/>
    <w:rsid w:val="00287D65"/>
    <w:rsid w:val="0029006D"/>
    <w:rsid w:val="002900F7"/>
    <w:rsid w:val="00290443"/>
    <w:rsid w:val="00290521"/>
    <w:rsid w:val="00290A22"/>
    <w:rsid w:val="00291083"/>
    <w:rsid w:val="00291175"/>
    <w:rsid w:val="00291467"/>
    <w:rsid w:val="0029153C"/>
    <w:rsid w:val="002916A8"/>
    <w:rsid w:val="002917B2"/>
    <w:rsid w:val="002917D8"/>
    <w:rsid w:val="00291AAF"/>
    <w:rsid w:val="00292444"/>
    <w:rsid w:val="002925AD"/>
    <w:rsid w:val="00292619"/>
    <w:rsid w:val="00292684"/>
    <w:rsid w:val="00292940"/>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09C"/>
    <w:rsid w:val="0029651B"/>
    <w:rsid w:val="0029664A"/>
    <w:rsid w:val="00296688"/>
    <w:rsid w:val="0029790F"/>
    <w:rsid w:val="00297BC4"/>
    <w:rsid w:val="00297CAD"/>
    <w:rsid w:val="00297E7A"/>
    <w:rsid w:val="00297EBE"/>
    <w:rsid w:val="002A0156"/>
    <w:rsid w:val="002A05E6"/>
    <w:rsid w:val="002A06A6"/>
    <w:rsid w:val="002A0BF7"/>
    <w:rsid w:val="002A0DE7"/>
    <w:rsid w:val="002A0FC3"/>
    <w:rsid w:val="002A1020"/>
    <w:rsid w:val="002A124E"/>
    <w:rsid w:val="002A13E5"/>
    <w:rsid w:val="002A14B7"/>
    <w:rsid w:val="002A18E8"/>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7B5"/>
    <w:rsid w:val="002A7C68"/>
    <w:rsid w:val="002A7D10"/>
    <w:rsid w:val="002A7FAD"/>
    <w:rsid w:val="002B00CF"/>
    <w:rsid w:val="002B0598"/>
    <w:rsid w:val="002B067A"/>
    <w:rsid w:val="002B07F3"/>
    <w:rsid w:val="002B0B63"/>
    <w:rsid w:val="002B0E15"/>
    <w:rsid w:val="002B1159"/>
    <w:rsid w:val="002B128B"/>
    <w:rsid w:val="002B15AA"/>
    <w:rsid w:val="002B18C2"/>
    <w:rsid w:val="002B1B9B"/>
    <w:rsid w:val="002B1C74"/>
    <w:rsid w:val="002B1DE3"/>
    <w:rsid w:val="002B2241"/>
    <w:rsid w:val="002B22B6"/>
    <w:rsid w:val="002B24F3"/>
    <w:rsid w:val="002B2555"/>
    <w:rsid w:val="002B265A"/>
    <w:rsid w:val="002B2725"/>
    <w:rsid w:val="002B28B7"/>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785"/>
    <w:rsid w:val="002C2CEC"/>
    <w:rsid w:val="002C2E3C"/>
    <w:rsid w:val="002C3189"/>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60D3"/>
    <w:rsid w:val="002C6949"/>
    <w:rsid w:val="002C6A2B"/>
    <w:rsid w:val="002C6B78"/>
    <w:rsid w:val="002C7087"/>
    <w:rsid w:val="002C71F8"/>
    <w:rsid w:val="002C74AD"/>
    <w:rsid w:val="002C79C7"/>
    <w:rsid w:val="002C7F5A"/>
    <w:rsid w:val="002C7F9F"/>
    <w:rsid w:val="002D0163"/>
    <w:rsid w:val="002D0603"/>
    <w:rsid w:val="002D092A"/>
    <w:rsid w:val="002D09A2"/>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44E"/>
    <w:rsid w:val="002D4503"/>
    <w:rsid w:val="002D4730"/>
    <w:rsid w:val="002D48F0"/>
    <w:rsid w:val="002D49CE"/>
    <w:rsid w:val="002D4B11"/>
    <w:rsid w:val="002D4B93"/>
    <w:rsid w:val="002D4BCD"/>
    <w:rsid w:val="002D4C15"/>
    <w:rsid w:val="002D4CF6"/>
    <w:rsid w:val="002D4D40"/>
    <w:rsid w:val="002D4E36"/>
    <w:rsid w:val="002D4FF8"/>
    <w:rsid w:val="002D4FFB"/>
    <w:rsid w:val="002D52EE"/>
    <w:rsid w:val="002D556F"/>
    <w:rsid w:val="002D5A38"/>
    <w:rsid w:val="002D5D43"/>
    <w:rsid w:val="002D5E61"/>
    <w:rsid w:val="002D5EAC"/>
    <w:rsid w:val="002D63E8"/>
    <w:rsid w:val="002D69DA"/>
    <w:rsid w:val="002D6C15"/>
    <w:rsid w:val="002D6C93"/>
    <w:rsid w:val="002D758B"/>
    <w:rsid w:val="002D79B3"/>
    <w:rsid w:val="002D7A43"/>
    <w:rsid w:val="002D7D62"/>
    <w:rsid w:val="002D7DF1"/>
    <w:rsid w:val="002E0083"/>
    <w:rsid w:val="002E02D3"/>
    <w:rsid w:val="002E039E"/>
    <w:rsid w:val="002E0497"/>
    <w:rsid w:val="002E0818"/>
    <w:rsid w:val="002E081E"/>
    <w:rsid w:val="002E0A8B"/>
    <w:rsid w:val="002E0C06"/>
    <w:rsid w:val="002E1437"/>
    <w:rsid w:val="002E159B"/>
    <w:rsid w:val="002E1924"/>
    <w:rsid w:val="002E1B9F"/>
    <w:rsid w:val="002E1BD4"/>
    <w:rsid w:val="002E1D64"/>
    <w:rsid w:val="002E1FFF"/>
    <w:rsid w:val="002E2025"/>
    <w:rsid w:val="002E211D"/>
    <w:rsid w:val="002E282F"/>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342"/>
    <w:rsid w:val="002E584F"/>
    <w:rsid w:val="002E596E"/>
    <w:rsid w:val="002E5D2E"/>
    <w:rsid w:val="002E5D9B"/>
    <w:rsid w:val="002E60E4"/>
    <w:rsid w:val="002E62BB"/>
    <w:rsid w:val="002E6747"/>
    <w:rsid w:val="002E69AB"/>
    <w:rsid w:val="002E6AA0"/>
    <w:rsid w:val="002E6B97"/>
    <w:rsid w:val="002E6BF3"/>
    <w:rsid w:val="002E7194"/>
    <w:rsid w:val="002E758B"/>
    <w:rsid w:val="002E7F0A"/>
    <w:rsid w:val="002F0A71"/>
    <w:rsid w:val="002F0A86"/>
    <w:rsid w:val="002F0BB7"/>
    <w:rsid w:val="002F0D17"/>
    <w:rsid w:val="002F1406"/>
    <w:rsid w:val="002F17CF"/>
    <w:rsid w:val="002F17D2"/>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240"/>
    <w:rsid w:val="002F6442"/>
    <w:rsid w:val="002F6498"/>
    <w:rsid w:val="002F65A5"/>
    <w:rsid w:val="002F664B"/>
    <w:rsid w:val="002F6763"/>
    <w:rsid w:val="002F6774"/>
    <w:rsid w:val="002F697D"/>
    <w:rsid w:val="002F6E4B"/>
    <w:rsid w:val="002F7073"/>
    <w:rsid w:val="002F717E"/>
    <w:rsid w:val="002F7C13"/>
    <w:rsid w:val="002F7FD3"/>
    <w:rsid w:val="002F7FF8"/>
    <w:rsid w:val="003002F6"/>
    <w:rsid w:val="0030050E"/>
    <w:rsid w:val="003006EC"/>
    <w:rsid w:val="00300981"/>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72D"/>
    <w:rsid w:val="0030282A"/>
    <w:rsid w:val="00302B67"/>
    <w:rsid w:val="00302BB9"/>
    <w:rsid w:val="00302C3E"/>
    <w:rsid w:val="00302C67"/>
    <w:rsid w:val="00303097"/>
    <w:rsid w:val="00303285"/>
    <w:rsid w:val="003032E3"/>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32B"/>
    <w:rsid w:val="0030585A"/>
    <w:rsid w:val="00305964"/>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6EA"/>
    <w:rsid w:val="00313857"/>
    <w:rsid w:val="00313DF5"/>
    <w:rsid w:val="00313E01"/>
    <w:rsid w:val="00313E0E"/>
    <w:rsid w:val="00314505"/>
    <w:rsid w:val="003146CA"/>
    <w:rsid w:val="00314962"/>
    <w:rsid w:val="00314A35"/>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2EDB"/>
    <w:rsid w:val="00323086"/>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27D"/>
    <w:rsid w:val="00326954"/>
    <w:rsid w:val="00326A9F"/>
    <w:rsid w:val="00326ADF"/>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314"/>
    <w:rsid w:val="0033144F"/>
    <w:rsid w:val="003314FA"/>
    <w:rsid w:val="003319F7"/>
    <w:rsid w:val="00331D17"/>
    <w:rsid w:val="00331DBE"/>
    <w:rsid w:val="00331FE9"/>
    <w:rsid w:val="003320BF"/>
    <w:rsid w:val="0033229F"/>
    <w:rsid w:val="003323D6"/>
    <w:rsid w:val="0033263F"/>
    <w:rsid w:val="00332C69"/>
    <w:rsid w:val="00332D31"/>
    <w:rsid w:val="00332D87"/>
    <w:rsid w:val="00332F13"/>
    <w:rsid w:val="003330EF"/>
    <w:rsid w:val="003330FA"/>
    <w:rsid w:val="00333105"/>
    <w:rsid w:val="003334B4"/>
    <w:rsid w:val="00333530"/>
    <w:rsid w:val="003336CF"/>
    <w:rsid w:val="00333811"/>
    <w:rsid w:val="00333845"/>
    <w:rsid w:val="00333862"/>
    <w:rsid w:val="00333B34"/>
    <w:rsid w:val="003342FF"/>
    <w:rsid w:val="003343A6"/>
    <w:rsid w:val="0033447D"/>
    <w:rsid w:val="00334CEC"/>
    <w:rsid w:val="00334DE1"/>
    <w:rsid w:val="00334EA3"/>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24"/>
    <w:rsid w:val="00337368"/>
    <w:rsid w:val="00337516"/>
    <w:rsid w:val="003379A4"/>
    <w:rsid w:val="0034036D"/>
    <w:rsid w:val="00340423"/>
    <w:rsid w:val="00340B29"/>
    <w:rsid w:val="00340E31"/>
    <w:rsid w:val="003410AE"/>
    <w:rsid w:val="003415FB"/>
    <w:rsid w:val="00341C72"/>
    <w:rsid w:val="00341D22"/>
    <w:rsid w:val="00341DC1"/>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9CA"/>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2DF"/>
    <w:rsid w:val="0034642A"/>
    <w:rsid w:val="0034659E"/>
    <w:rsid w:val="003470A4"/>
    <w:rsid w:val="00347356"/>
    <w:rsid w:val="003473BF"/>
    <w:rsid w:val="003477B5"/>
    <w:rsid w:val="003479D0"/>
    <w:rsid w:val="00347AE3"/>
    <w:rsid w:val="003502B1"/>
    <w:rsid w:val="003502C8"/>
    <w:rsid w:val="003505BB"/>
    <w:rsid w:val="003507BA"/>
    <w:rsid w:val="0035095E"/>
    <w:rsid w:val="00350CA3"/>
    <w:rsid w:val="00350E9D"/>
    <w:rsid w:val="00350FA1"/>
    <w:rsid w:val="003511A1"/>
    <w:rsid w:val="003511B0"/>
    <w:rsid w:val="003515BA"/>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7D0"/>
    <w:rsid w:val="00355832"/>
    <w:rsid w:val="00355927"/>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5F36"/>
    <w:rsid w:val="003661CA"/>
    <w:rsid w:val="00366422"/>
    <w:rsid w:val="00366566"/>
    <w:rsid w:val="00366602"/>
    <w:rsid w:val="00366985"/>
    <w:rsid w:val="003669D4"/>
    <w:rsid w:val="00366B0A"/>
    <w:rsid w:val="00366F45"/>
    <w:rsid w:val="00367111"/>
    <w:rsid w:val="0036733E"/>
    <w:rsid w:val="00367372"/>
    <w:rsid w:val="00367456"/>
    <w:rsid w:val="0036745A"/>
    <w:rsid w:val="003675BD"/>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62"/>
    <w:rsid w:val="00371DF0"/>
    <w:rsid w:val="00371FD7"/>
    <w:rsid w:val="00372093"/>
    <w:rsid w:val="003720E1"/>
    <w:rsid w:val="0037227D"/>
    <w:rsid w:val="0037241D"/>
    <w:rsid w:val="003724F7"/>
    <w:rsid w:val="0037339F"/>
    <w:rsid w:val="00373D59"/>
    <w:rsid w:val="00373DF8"/>
    <w:rsid w:val="00374251"/>
    <w:rsid w:val="00374480"/>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6"/>
    <w:rsid w:val="00380DA9"/>
    <w:rsid w:val="00381633"/>
    <w:rsid w:val="0038178A"/>
    <w:rsid w:val="00381BFF"/>
    <w:rsid w:val="003823EA"/>
    <w:rsid w:val="00382CF1"/>
    <w:rsid w:val="00382EE5"/>
    <w:rsid w:val="00382F25"/>
    <w:rsid w:val="00382FF8"/>
    <w:rsid w:val="0038300D"/>
    <w:rsid w:val="003830A5"/>
    <w:rsid w:val="003835E7"/>
    <w:rsid w:val="003836F3"/>
    <w:rsid w:val="0038371D"/>
    <w:rsid w:val="00383851"/>
    <w:rsid w:val="003839B1"/>
    <w:rsid w:val="00384340"/>
    <w:rsid w:val="003845BA"/>
    <w:rsid w:val="003845FA"/>
    <w:rsid w:val="00384E33"/>
    <w:rsid w:val="00384F65"/>
    <w:rsid w:val="00385033"/>
    <w:rsid w:val="0038525D"/>
    <w:rsid w:val="003856E0"/>
    <w:rsid w:val="003859EC"/>
    <w:rsid w:val="00385AF4"/>
    <w:rsid w:val="00385B60"/>
    <w:rsid w:val="00385DF7"/>
    <w:rsid w:val="00385F4F"/>
    <w:rsid w:val="00386635"/>
    <w:rsid w:val="003869B4"/>
    <w:rsid w:val="00386AD6"/>
    <w:rsid w:val="00386AEA"/>
    <w:rsid w:val="00386BEC"/>
    <w:rsid w:val="00387AC2"/>
    <w:rsid w:val="00387AF5"/>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1F41"/>
    <w:rsid w:val="003922E2"/>
    <w:rsid w:val="0039239E"/>
    <w:rsid w:val="0039246F"/>
    <w:rsid w:val="003924EB"/>
    <w:rsid w:val="00392C1D"/>
    <w:rsid w:val="00392E40"/>
    <w:rsid w:val="0039366A"/>
    <w:rsid w:val="003937B1"/>
    <w:rsid w:val="00393C0D"/>
    <w:rsid w:val="003941E3"/>
    <w:rsid w:val="00394347"/>
    <w:rsid w:val="0039449E"/>
    <w:rsid w:val="00394574"/>
    <w:rsid w:val="00394854"/>
    <w:rsid w:val="00394D1C"/>
    <w:rsid w:val="00394EC7"/>
    <w:rsid w:val="003955E0"/>
    <w:rsid w:val="0039564F"/>
    <w:rsid w:val="003961D7"/>
    <w:rsid w:val="003961E0"/>
    <w:rsid w:val="003962F8"/>
    <w:rsid w:val="003964F6"/>
    <w:rsid w:val="00396621"/>
    <w:rsid w:val="00396719"/>
    <w:rsid w:val="00396898"/>
    <w:rsid w:val="00396918"/>
    <w:rsid w:val="00396C6A"/>
    <w:rsid w:val="00396D51"/>
    <w:rsid w:val="00396E80"/>
    <w:rsid w:val="00396E81"/>
    <w:rsid w:val="00397636"/>
    <w:rsid w:val="00397644"/>
    <w:rsid w:val="00397CED"/>
    <w:rsid w:val="003A000F"/>
    <w:rsid w:val="003A05C8"/>
    <w:rsid w:val="003A09AA"/>
    <w:rsid w:val="003A09BF"/>
    <w:rsid w:val="003A0CCF"/>
    <w:rsid w:val="003A0CD5"/>
    <w:rsid w:val="003A0EE5"/>
    <w:rsid w:val="003A13EE"/>
    <w:rsid w:val="003A14F4"/>
    <w:rsid w:val="003A18FF"/>
    <w:rsid w:val="003A1A87"/>
    <w:rsid w:val="003A1C78"/>
    <w:rsid w:val="003A1EFF"/>
    <w:rsid w:val="003A1F58"/>
    <w:rsid w:val="003A2346"/>
    <w:rsid w:val="003A2A64"/>
    <w:rsid w:val="003A2FB3"/>
    <w:rsid w:val="003A2FC0"/>
    <w:rsid w:val="003A2FD8"/>
    <w:rsid w:val="003A30AA"/>
    <w:rsid w:val="003A30FA"/>
    <w:rsid w:val="003A3153"/>
    <w:rsid w:val="003A351A"/>
    <w:rsid w:val="003A37BB"/>
    <w:rsid w:val="003A383C"/>
    <w:rsid w:val="003A38CA"/>
    <w:rsid w:val="003A3AC1"/>
    <w:rsid w:val="003A3D15"/>
    <w:rsid w:val="003A4133"/>
    <w:rsid w:val="003A42CB"/>
    <w:rsid w:val="003A4446"/>
    <w:rsid w:val="003A4506"/>
    <w:rsid w:val="003A45E8"/>
    <w:rsid w:val="003A48C3"/>
    <w:rsid w:val="003A4936"/>
    <w:rsid w:val="003A4BA6"/>
    <w:rsid w:val="003A4BC6"/>
    <w:rsid w:val="003A500B"/>
    <w:rsid w:val="003A500D"/>
    <w:rsid w:val="003A520E"/>
    <w:rsid w:val="003A5515"/>
    <w:rsid w:val="003A5C87"/>
    <w:rsid w:val="003A5CE4"/>
    <w:rsid w:val="003A62DC"/>
    <w:rsid w:val="003A62EB"/>
    <w:rsid w:val="003A6355"/>
    <w:rsid w:val="003A64B8"/>
    <w:rsid w:val="003A6787"/>
    <w:rsid w:val="003A68D2"/>
    <w:rsid w:val="003A68EB"/>
    <w:rsid w:val="003A68ED"/>
    <w:rsid w:val="003A6B58"/>
    <w:rsid w:val="003A6D23"/>
    <w:rsid w:val="003A6EF1"/>
    <w:rsid w:val="003A7B68"/>
    <w:rsid w:val="003A7C97"/>
    <w:rsid w:val="003A7ED3"/>
    <w:rsid w:val="003B010A"/>
    <w:rsid w:val="003B06AA"/>
    <w:rsid w:val="003B0D3B"/>
    <w:rsid w:val="003B1361"/>
    <w:rsid w:val="003B2078"/>
    <w:rsid w:val="003B23CF"/>
    <w:rsid w:val="003B2526"/>
    <w:rsid w:val="003B27F5"/>
    <w:rsid w:val="003B2959"/>
    <w:rsid w:val="003B2A00"/>
    <w:rsid w:val="003B2A79"/>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4FAF"/>
    <w:rsid w:val="003B53FE"/>
    <w:rsid w:val="003B5441"/>
    <w:rsid w:val="003B5785"/>
    <w:rsid w:val="003B59FB"/>
    <w:rsid w:val="003B5A97"/>
    <w:rsid w:val="003B5C2C"/>
    <w:rsid w:val="003B5E46"/>
    <w:rsid w:val="003B604C"/>
    <w:rsid w:val="003B6419"/>
    <w:rsid w:val="003B65C6"/>
    <w:rsid w:val="003B6620"/>
    <w:rsid w:val="003B692B"/>
    <w:rsid w:val="003B69F8"/>
    <w:rsid w:val="003B6A24"/>
    <w:rsid w:val="003B6C45"/>
    <w:rsid w:val="003B6CA1"/>
    <w:rsid w:val="003B6F3E"/>
    <w:rsid w:val="003B7013"/>
    <w:rsid w:val="003B7195"/>
    <w:rsid w:val="003B7248"/>
    <w:rsid w:val="003B73FF"/>
    <w:rsid w:val="003B748D"/>
    <w:rsid w:val="003B7D4E"/>
    <w:rsid w:val="003B7DBE"/>
    <w:rsid w:val="003B7E81"/>
    <w:rsid w:val="003B7F54"/>
    <w:rsid w:val="003C0255"/>
    <w:rsid w:val="003C04FF"/>
    <w:rsid w:val="003C0941"/>
    <w:rsid w:val="003C098A"/>
    <w:rsid w:val="003C0B86"/>
    <w:rsid w:val="003C1041"/>
    <w:rsid w:val="003C14CE"/>
    <w:rsid w:val="003C15D4"/>
    <w:rsid w:val="003C17CA"/>
    <w:rsid w:val="003C198E"/>
    <w:rsid w:val="003C19A6"/>
    <w:rsid w:val="003C1AD6"/>
    <w:rsid w:val="003C1E98"/>
    <w:rsid w:val="003C20AA"/>
    <w:rsid w:val="003C21C6"/>
    <w:rsid w:val="003C2251"/>
    <w:rsid w:val="003C2C9B"/>
    <w:rsid w:val="003C32B3"/>
    <w:rsid w:val="003C3546"/>
    <w:rsid w:val="003C35E5"/>
    <w:rsid w:val="003C385B"/>
    <w:rsid w:val="003C3BA5"/>
    <w:rsid w:val="003C3EC3"/>
    <w:rsid w:val="003C4111"/>
    <w:rsid w:val="003C492A"/>
    <w:rsid w:val="003C4B31"/>
    <w:rsid w:val="003C4B83"/>
    <w:rsid w:val="003C4B9B"/>
    <w:rsid w:val="003C4D46"/>
    <w:rsid w:val="003C4F70"/>
    <w:rsid w:val="003C50AC"/>
    <w:rsid w:val="003C5880"/>
    <w:rsid w:val="003C5940"/>
    <w:rsid w:val="003C597E"/>
    <w:rsid w:val="003C5E9F"/>
    <w:rsid w:val="003C5EBE"/>
    <w:rsid w:val="003C6073"/>
    <w:rsid w:val="003C61C9"/>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435"/>
    <w:rsid w:val="003D189E"/>
    <w:rsid w:val="003D1BB7"/>
    <w:rsid w:val="003D1BF9"/>
    <w:rsid w:val="003D1D91"/>
    <w:rsid w:val="003D2155"/>
    <w:rsid w:val="003D24AA"/>
    <w:rsid w:val="003D26A0"/>
    <w:rsid w:val="003D275F"/>
    <w:rsid w:val="003D298F"/>
    <w:rsid w:val="003D2FC7"/>
    <w:rsid w:val="003D2FEC"/>
    <w:rsid w:val="003D3276"/>
    <w:rsid w:val="003D374C"/>
    <w:rsid w:val="003D376F"/>
    <w:rsid w:val="003D3BDD"/>
    <w:rsid w:val="003D3F3E"/>
    <w:rsid w:val="003D4149"/>
    <w:rsid w:val="003D41E8"/>
    <w:rsid w:val="003D43F1"/>
    <w:rsid w:val="003D45EC"/>
    <w:rsid w:val="003D473F"/>
    <w:rsid w:val="003D4894"/>
    <w:rsid w:val="003D495C"/>
    <w:rsid w:val="003D4A02"/>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FAA"/>
    <w:rsid w:val="003E00A8"/>
    <w:rsid w:val="003E0262"/>
    <w:rsid w:val="003E02D0"/>
    <w:rsid w:val="003E056F"/>
    <w:rsid w:val="003E0570"/>
    <w:rsid w:val="003E0640"/>
    <w:rsid w:val="003E08B6"/>
    <w:rsid w:val="003E0CFC"/>
    <w:rsid w:val="003E1062"/>
    <w:rsid w:val="003E158C"/>
    <w:rsid w:val="003E160A"/>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8CB"/>
    <w:rsid w:val="003E498E"/>
    <w:rsid w:val="003E4A4C"/>
    <w:rsid w:val="003E4B67"/>
    <w:rsid w:val="003E4D36"/>
    <w:rsid w:val="003E4D50"/>
    <w:rsid w:val="003E4FE6"/>
    <w:rsid w:val="003E507A"/>
    <w:rsid w:val="003E5170"/>
    <w:rsid w:val="003E533A"/>
    <w:rsid w:val="003E5793"/>
    <w:rsid w:val="003E5862"/>
    <w:rsid w:val="003E59C4"/>
    <w:rsid w:val="003E5B3F"/>
    <w:rsid w:val="003E619D"/>
    <w:rsid w:val="003E61DB"/>
    <w:rsid w:val="003E62DE"/>
    <w:rsid w:val="003E6447"/>
    <w:rsid w:val="003E6834"/>
    <w:rsid w:val="003E68E5"/>
    <w:rsid w:val="003E69B2"/>
    <w:rsid w:val="003E6A91"/>
    <w:rsid w:val="003E6BA1"/>
    <w:rsid w:val="003E6D35"/>
    <w:rsid w:val="003E70FB"/>
    <w:rsid w:val="003E727A"/>
    <w:rsid w:val="003E754B"/>
    <w:rsid w:val="003E755E"/>
    <w:rsid w:val="003E7B4F"/>
    <w:rsid w:val="003E7CEC"/>
    <w:rsid w:val="003F0149"/>
    <w:rsid w:val="003F018F"/>
    <w:rsid w:val="003F0319"/>
    <w:rsid w:val="003F0432"/>
    <w:rsid w:val="003F04D1"/>
    <w:rsid w:val="003F08BD"/>
    <w:rsid w:val="003F09A2"/>
    <w:rsid w:val="003F0B9F"/>
    <w:rsid w:val="003F0C5C"/>
    <w:rsid w:val="003F0DB2"/>
    <w:rsid w:val="003F1394"/>
    <w:rsid w:val="003F1C5F"/>
    <w:rsid w:val="003F1E21"/>
    <w:rsid w:val="003F1E59"/>
    <w:rsid w:val="003F2279"/>
    <w:rsid w:val="003F23BB"/>
    <w:rsid w:val="003F24EA"/>
    <w:rsid w:val="003F26C1"/>
    <w:rsid w:val="003F2905"/>
    <w:rsid w:val="003F2B97"/>
    <w:rsid w:val="003F2C2D"/>
    <w:rsid w:val="003F2E9F"/>
    <w:rsid w:val="003F3274"/>
    <w:rsid w:val="003F34FA"/>
    <w:rsid w:val="003F3937"/>
    <w:rsid w:val="003F39D8"/>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56"/>
    <w:rsid w:val="003F62FF"/>
    <w:rsid w:val="003F648D"/>
    <w:rsid w:val="003F66A9"/>
    <w:rsid w:val="003F6941"/>
    <w:rsid w:val="003F6A9F"/>
    <w:rsid w:val="003F6FCE"/>
    <w:rsid w:val="003F7678"/>
    <w:rsid w:val="003F7DC1"/>
    <w:rsid w:val="003F7F05"/>
    <w:rsid w:val="004001EA"/>
    <w:rsid w:val="00400430"/>
    <w:rsid w:val="00400537"/>
    <w:rsid w:val="00400552"/>
    <w:rsid w:val="0040063E"/>
    <w:rsid w:val="004008A4"/>
    <w:rsid w:val="00400946"/>
    <w:rsid w:val="00400F49"/>
    <w:rsid w:val="00401016"/>
    <w:rsid w:val="0040102E"/>
    <w:rsid w:val="0040108B"/>
    <w:rsid w:val="004012C8"/>
    <w:rsid w:val="004014A3"/>
    <w:rsid w:val="004014FF"/>
    <w:rsid w:val="00401829"/>
    <w:rsid w:val="00401850"/>
    <w:rsid w:val="0040195F"/>
    <w:rsid w:val="00401DD5"/>
    <w:rsid w:val="00401EA4"/>
    <w:rsid w:val="00401FBC"/>
    <w:rsid w:val="00402055"/>
    <w:rsid w:val="00402231"/>
    <w:rsid w:val="00402664"/>
    <w:rsid w:val="0040269D"/>
    <w:rsid w:val="00402867"/>
    <w:rsid w:val="0040291E"/>
    <w:rsid w:val="00402B22"/>
    <w:rsid w:val="004030F3"/>
    <w:rsid w:val="00403141"/>
    <w:rsid w:val="00403A1E"/>
    <w:rsid w:val="00403C7B"/>
    <w:rsid w:val="00404166"/>
    <w:rsid w:val="004041DC"/>
    <w:rsid w:val="0040452F"/>
    <w:rsid w:val="00404611"/>
    <w:rsid w:val="004048B9"/>
    <w:rsid w:val="00404946"/>
    <w:rsid w:val="00404D50"/>
    <w:rsid w:val="00404F4E"/>
    <w:rsid w:val="004055BA"/>
    <w:rsid w:val="00405AC6"/>
    <w:rsid w:val="00405BA3"/>
    <w:rsid w:val="00405BC9"/>
    <w:rsid w:val="00405C45"/>
    <w:rsid w:val="0040600B"/>
    <w:rsid w:val="00406028"/>
    <w:rsid w:val="00406127"/>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053"/>
    <w:rsid w:val="004111D1"/>
    <w:rsid w:val="00411263"/>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104"/>
    <w:rsid w:val="0041459E"/>
    <w:rsid w:val="00414738"/>
    <w:rsid w:val="00414796"/>
    <w:rsid w:val="0041484E"/>
    <w:rsid w:val="00414991"/>
    <w:rsid w:val="00414BE9"/>
    <w:rsid w:val="00414CC3"/>
    <w:rsid w:val="00415164"/>
    <w:rsid w:val="00415328"/>
    <w:rsid w:val="004156B3"/>
    <w:rsid w:val="00415955"/>
    <w:rsid w:val="00415970"/>
    <w:rsid w:val="00415B0A"/>
    <w:rsid w:val="00415F49"/>
    <w:rsid w:val="00415FF1"/>
    <w:rsid w:val="0041647C"/>
    <w:rsid w:val="00416791"/>
    <w:rsid w:val="00416855"/>
    <w:rsid w:val="00416894"/>
    <w:rsid w:val="0041719A"/>
    <w:rsid w:val="004171A8"/>
    <w:rsid w:val="00417215"/>
    <w:rsid w:val="00417B62"/>
    <w:rsid w:val="00417BD2"/>
    <w:rsid w:val="00417F23"/>
    <w:rsid w:val="0042025C"/>
    <w:rsid w:val="00420296"/>
    <w:rsid w:val="0042035B"/>
    <w:rsid w:val="0042035C"/>
    <w:rsid w:val="0042068D"/>
    <w:rsid w:val="0042095F"/>
    <w:rsid w:val="00420F0C"/>
    <w:rsid w:val="0042124F"/>
    <w:rsid w:val="00421334"/>
    <w:rsid w:val="00421464"/>
    <w:rsid w:val="004219D6"/>
    <w:rsid w:val="00421E64"/>
    <w:rsid w:val="00421EDA"/>
    <w:rsid w:val="0042207C"/>
    <w:rsid w:val="00422081"/>
    <w:rsid w:val="00422245"/>
    <w:rsid w:val="00422281"/>
    <w:rsid w:val="0042233F"/>
    <w:rsid w:val="00422427"/>
    <w:rsid w:val="004225A7"/>
    <w:rsid w:val="004225B9"/>
    <w:rsid w:val="00422E77"/>
    <w:rsid w:val="00422ED5"/>
    <w:rsid w:val="00422FCC"/>
    <w:rsid w:val="00423141"/>
    <w:rsid w:val="004232C1"/>
    <w:rsid w:val="004236C6"/>
    <w:rsid w:val="00423888"/>
    <w:rsid w:val="004238DE"/>
    <w:rsid w:val="00423ABA"/>
    <w:rsid w:val="00423B6F"/>
    <w:rsid w:val="00423CCB"/>
    <w:rsid w:val="00423D52"/>
    <w:rsid w:val="00423F44"/>
    <w:rsid w:val="00423FE1"/>
    <w:rsid w:val="004240A0"/>
    <w:rsid w:val="0042420D"/>
    <w:rsid w:val="00424881"/>
    <w:rsid w:val="00424AEE"/>
    <w:rsid w:val="00424BE0"/>
    <w:rsid w:val="00425231"/>
    <w:rsid w:val="004253D1"/>
    <w:rsid w:val="004254C2"/>
    <w:rsid w:val="004258D0"/>
    <w:rsid w:val="0042597B"/>
    <w:rsid w:val="00425BB8"/>
    <w:rsid w:val="00425C21"/>
    <w:rsid w:val="00425E1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566"/>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C3E"/>
    <w:rsid w:val="00441D34"/>
    <w:rsid w:val="0044220B"/>
    <w:rsid w:val="00442335"/>
    <w:rsid w:val="004425E4"/>
    <w:rsid w:val="00442776"/>
    <w:rsid w:val="0044282F"/>
    <w:rsid w:val="00442A2C"/>
    <w:rsid w:val="00442E34"/>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B3"/>
    <w:rsid w:val="00444BD2"/>
    <w:rsid w:val="0044501F"/>
    <w:rsid w:val="00445162"/>
    <w:rsid w:val="00445371"/>
    <w:rsid w:val="0044553A"/>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1CAC"/>
    <w:rsid w:val="00451D7E"/>
    <w:rsid w:val="00452101"/>
    <w:rsid w:val="00452565"/>
    <w:rsid w:val="0045277F"/>
    <w:rsid w:val="004527CB"/>
    <w:rsid w:val="0045292C"/>
    <w:rsid w:val="00452A15"/>
    <w:rsid w:val="00452B1D"/>
    <w:rsid w:val="00453232"/>
    <w:rsid w:val="004534BA"/>
    <w:rsid w:val="0045395C"/>
    <w:rsid w:val="00453CBF"/>
    <w:rsid w:val="00454224"/>
    <w:rsid w:val="00454441"/>
    <w:rsid w:val="004544E0"/>
    <w:rsid w:val="00454997"/>
    <w:rsid w:val="00454C74"/>
    <w:rsid w:val="00454F7F"/>
    <w:rsid w:val="0045523F"/>
    <w:rsid w:val="00455275"/>
    <w:rsid w:val="00455371"/>
    <w:rsid w:val="0045548C"/>
    <w:rsid w:val="00455577"/>
    <w:rsid w:val="00455663"/>
    <w:rsid w:val="004560C4"/>
    <w:rsid w:val="0045626D"/>
    <w:rsid w:val="0045629E"/>
    <w:rsid w:val="004564A2"/>
    <w:rsid w:val="00456D82"/>
    <w:rsid w:val="00456EC5"/>
    <w:rsid w:val="00456F04"/>
    <w:rsid w:val="00456F7F"/>
    <w:rsid w:val="0045701A"/>
    <w:rsid w:val="0045718E"/>
    <w:rsid w:val="00457515"/>
    <w:rsid w:val="00457F15"/>
    <w:rsid w:val="00460069"/>
    <w:rsid w:val="00460520"/>
    <w:rsid w:val="00460661"/>
    <w:rsid w:val="00460830"/>
    <w:rsid w:val="00460903"/>
    <w:rsid w:val="00460A3A"/>
    <w:rsid w:val="0046193F"/>
    <w:rsid w:val="00461AA0"/>
    <w:rsid w:val="00461FEB"/>
    <w:rsid w:val="004623D7"/>
    <w:rsid w:val="004624F9"/>
    <w:rsid w:val="00462539"/>
    <w:rsid w:val="004627BF"/>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3E9B"/>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56"/>
    <w:rsid w:val="004678C2"/>
    <w:rsid w:val="00467983"/>
    <w:rsid w:val="00467FD4"/>
    <w:rsid w:val="00470338"/>
    <w:rsid w:val="00470625"/>
    <w:rsid w:val="004708D0"/>
    <w:rsid w:val="00470C67"/>
    <w:rsid w:val="00470DC9"/>
    <w:rsid w:val="00471144"/>
    <w:rsid w:val="00471236"/>
    <w:rsid w:val="00471798"/>
    <w:rsid w:val="004717A8"/>
    <w:rsid w:val="0047188D"/>
    <w:rsid w:val="004719BD"/>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8EB"/>
    <w:rsid w:val="0047490D"/>
    <w:rsid w:val="0047494A"/>
    <w:rsid w:val="00474A7E"/>
    <w:rsid w:val="00474B7A"/>
    <w:rsid w:val="00474C4E"/>
    <w:rsid w:val="00474C76"/>
    <w:rsid w:val="00474F7D"/>
    <w:rsid w:val="004750B9"/>
    <w:rsid w:val="0047513A"/>
    <w:rsid w:val="0047566F"/>
    <w:rsid w:val="0047572C"/>
    <w:rsid w:val="00475DF4"/>
    <w:rsid w:val="00475F3D"/>
    <w:rsid w:val="00475FAE"/>
    <w:rsid w:val="0047630F"/>
    <w:rsid w:val="00476435"/>
    <w:rsid w:val="004767F0"/>
    <w:rsid w:val="00476CD3"/>
    <w:rsid w:val="00477067"/>
    <w:rsid w:val="004770A4"/>
    <w:rsid w:val="004772E4"/>
    <w:rsid w:val="00477540"/>
    <w:rsid w:val="0047792A"/>
    <w:rsid w:val="00477CFA"/>
    <w:rsid w:val="00477ED5"/>
    <w:rsid w:val="00480062"/>
    <w:rsid w:val="00480200"/>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A8F"/>
    <w:rsid w:val="00483B60"/>
    <w:rsid w:val="00483BD5"/>
    <w:rsid w:val="0048464D"/>
    <w:rsid w:val="004847B2"/>
    <w:rsid w:val="0048487C"/>
    <w:rsid w:val="00484896"/>
    <w:rsid w:val="00484A1F"/>
    <w:rsid w:val="00484A2F"/>
    <w:rsid w:val="00484D69"/>
    <w:rsid w:val="00484EFB"/>
    <w:rsid w:val="00485040"/>
    <w:rsid w:val="0048553E"/>
    <w:rsid w:val="004858A7"/>
    <w:rsid w:val="00485BCA"/>
    <w:rsid w:val="00485D9B"/>
    <w:rsid w:val="00485EA0"/>
    <w:rsid w:val="00486140"/>
    <w:rsid w:val="0048614D"/>
    <w:rsid w:val="004861CF"/>
    <w:rsid w:val="00486437"/>
    <w:rsid w:val="00486894"/>
    <w:rsid w:val="004868AD"/>
    <w:rsid w:val="00486A12"/>
    <w:rsid w:val="00486BE3"/>
    <w:rsid w:val="004870F8"/>
    <w:rsid w:val="004871F9"/>
    <w:rsid w:val="004873A1"/>
    <w:rsid w:val="00487827"/>
    <w:rsid w:val="00487D31"/>
    <w:rsid w:val="004900F1"/>
    <w:rsid w:val="00490775"/>
    <w:rsid w:val="00490B59"/>
    <w:rsid w:val="00490FC3"/>
    <w:rsid w:val="00491C8E"/>
    <w:rsid w:val="00491DB4"/>
    <w:rsid w:val="00491E87"/>
    <w:rsid w:val="0049217C"/>
    <w:rsid w:val="0049219F"/>
    <w:rsid w:val="0049223D"/>
    <w:rsid w:val="004922D4"/>
    <w:rsid w:val="00492441"/>
    <w:rsid w:val="0049248E"/>
    <w:rsid w:val="0049261C"/>
    <w:rsid w:val="00492751"/>
    <w:rsid w:val="00492CE9"/>
    <w:rsid w:val="00492F7D"/>
    <w:rsid w:val="00493018"/>
    <w:rsid w:val="004934A8"/>
    <w:rsid w:val="0049355E"/>
    <w:rsid w:val="00493E8E"/>
    <w:rsid w:val="0049415A"/>
    <w:rsid w:val="004944A3"/>
    <w:rsid w:val="004944D1"/>
    <w:rsid w:val="0049497E"/>
    <w:rsid w:val="00494DF5"/>
    <w:rsid w:val="00494EAE"/>
    <w:rsid w:val="0049516B"/>
    <w:rsid w:val="00495404"/>
    <w:rsid w:val="00495435"/>
    <w:rsid w:val="0049546B"/>
    <w:rsid w:val="0049546F"/>
    <w:rsid w:val="00495E96"/>
    <w:rsid w:val="00495EAA"/>
    <w:rsid w:val="00495FA4"/>
    <w:rsid w:val="0049670D"/>
    <w:rsid w:val="00496813"/>
    <w:rsid w:val="00496AAE"/>
    <w:rsid w:val="00496EAF"/>
    <w:rsid w:val="0049748F"/>
    <w:rsid w:val="004976B2"/>
    <w:rsid w:val="00497F0B"/>
    <w:rsid w:val="004A031B"/>
    <w:rsid w:val="004A0519"/>
    <w:rsid w:val="004A087F"/>
    <w:rsid w:val="004A0A09"/>
    <w:rsid w:val="004A0A4E"/>
    <w:rsid w:val="004A0A86"/>
    <w:rsid w:val="004A0C00"/>
    <w:rsid w:val="004A0DA7"/>
    <w:rsid w:val="004A0DB4"/>
    <w:rsid w:val="004A0F72"/>
    <w:rsid w:val="004A1607"/>
    <w:rsid w:val="004A1609"/>
    <w:rsid w:val="004A1637"/>
    <w:rsid w:val="004A18B4"/>
    <w:rsid w:val="004A18BC"/>
    <w:rsid w:val="004A19F1"/>
    <w:rsid w:val="004A1AA3"/>
    <w:rsid w:val="004A1B5D"/>
    <w:rsid w:val="004A1FBC"/>
    <w:rsid w:val="004A2254"/>
    <w:rsid w:val="004A2546"/>
    <w:rsid w:val="004A2671"/>
    <w:rsid w:val="004A27F6"/>
    <w:rsid w:val="004A2861"/>
    <w:rsid w:val="004A28E7"/>
    <w:rsid w:val="004A2C6A"/>
    <w:rsid w:val="004A2CB6"/>
    <w:rsid w:val="004A2CCF"/>
    <w:rsid w:val="004A2E7E"/>
    <w:rsid w:val="004A30B1"/>
    <w:rsid w:val="004A30EF"/>
    <w:rsid w:val="004A3213"/>
    <w:rsid w:val="004A321F"/>
    <w:rsid w:val="004A3338"/>
    <w:rsid w:val="004A363D"/>
    <w:rsid w:val="004A3A41"/>
    <w:rsid w:val="004A3F1D"/>
    <w:rsid w:val="004A406E"/>
    <w:rsid w:val="004A4139"/>
    <w:rsid w:val="004A423B"/>
    <w:rsid w:val="004A48A7"/>
    <w:rsid w:val="004A4AD2"/>
    <w:rsid w:val="004A4E63"/>
    <w:rsid w:val="004A4FCB"/>
    <w:rsid w:val="004A4FD8"/>
    <w:rsid w:val="004A506E"/>
    <w:rsid w:val="004A51DE"/>
    <w:rsid w:val="004A5364"/>
    <w:rsid w:val="004A577B"/>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5D2"/>
    <w:rsid w:val="004B0971"/>
    <w:rsid w:val="004B099F"/>
    <w:rsid w:val="004B0BA4"/>
    <w:rsid w:val="004B0CB9"/>
    <w:rsid w:val="004B0D22"/>
    <w:rsid w:val="004B0E06"/>
    <w:rsid w:val="004B0EE5"/>
    <w:rsid w:val="004B0F05"/>
    <w:rsid w:val="004B1326"/>
    <w:rsid w:val="004B145F"/>
    <w:rsid w:val="004B1547"/>
    <w:rsid w:val="004B1640"/>
    <w:rsid w:val="004B1877"/>
    <w:rsid w:val="004B1885"/>
    <w:rsid w:val="004B19B1"/>
    <w:rsid w:val="004B2215"/>
    <w:rsid w:val="004B2291"/>
    <w:rsid w:val="004B22F8"/>
    <w:rsid w:val="004B244D"/>
    <w:rsid w:val="004B289F"/>
    <w:rsid w:val="004B28EC"/>
    <w:rsid w:val="004B2B4E"/>
    <w:rsid w:val="004B2BBF"/>
    <w:rsid w:val="004B3322"/>
    <w:rsid w:val="004B3775"/>
    <w:rsid w:val="004B3781"/>
    <w:rsid w:val="004B3A7B"/>
    <w:rsid w:val="004B3E1C"/>
    <w:rsid w:val="004B4072"/>
    <w:rsid w:val="004B44D3"/>
    <w:rsid w:val="004B452E"/>
    <w:rsid w:val="004B4706"/>
    <w:rsid w:val="004B4708"/>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6EB"/>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69"/>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2D3"/>
    <w:rsid w:val="004C3AB1"/>
    <w:rsid w:val="004C40FA"/>
    <w:rsid w:val="004C45A4"/>
    <w:rsid w:val="004C4795"/>
    <w:rsid w:val="004C48AE"/>
    <w:rsid w:val="004C49B7"/>
    <w:rsid w:val="004C4DD1"/>
    <w:rsid w:val="004C4EA5"/>
    <w:rsid w:val="004C4F0B"/>
    <w:rsid w:val="004C56D7"/>
    <w:rsid w:val="004C5756"/>
    <w:rsid w:val="004C5791"/>
    <w:rsid w:val="004C5994"/>
    <w:rsid w:val="004C59C9"/>
    <w:rsid w:val="004C59D2"/>
    <w:rsid w:val="004C5A24"/>
    <w:rsid w:val="004C5AB6"/>
    <w:rsid w:val="004C5DC2"/>
    <w:rsid w:val="004C5F1B"/>
    <w:rsid w:val="004C61C3"/>
    <w:rsid w:val="004C6248"/>
    <w:rsid w:val="004C69B1"/>
    <w:rsid w:val="004C6EBE"/>
    <w:rsid w:val="004C7002"/>
    <w:rsid w:val="004C7508"/>
    <w:rsid w:val="004C75EE"/>
    <w:rsid w:val="004C79DF"/>
    <w:rsid w:val="004C7C38"/>
    <w:rsid w:val="004D0003"/>
    <w:rsid w:val="004D03A3"/>
    <w:rsid w:val="004D03BC"/>
    <w:rsid w:val="004D04D2"/>
    <w:rsid w:val="004D07DE"/>
    <w:rsid w:val="004D0EEB"/>
    <w:rsid w:val="004D1024"/>
    <w:rsid w:val="004D110E"/>
    <w:rsid w:val="004D14B2"/>
    <w:rsid w:val="004D157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5C3"/>
    <w:rsid w:val="004D260C"/>
    <w:rsid w:val="004D2854"/>
    <w:rsid w:val="004D29FD"/>
    <w:rsid w:val="004D2A92"/>
    <w:rsid w:val="004D2BE3"/>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782"/>
    <w:rsid w:val="004E2999"/>
    <w:rsid w:val="004E2A70"/>
    <w:rsid w:val="004E2ADF"/>
    <w:rsid w:val="004E2D10"/>
    <w:rsid w:val="004E2D7E"/>
    <w:rsid w:val="004E2DDF"/>
    <w:rsid w:val="004E2E67"/>
    <w:rsid w:val="004E317C"/>
    <w:rsid w:val="004E325D"/>
    <w:rsid w:val="004E3281"/>
    <w:rsid w:val="004E3333"/>
    <w:rsid w:val="004E36F1"/>
    <w:rsid w:val="004E3FFF"/>
    <w:rsid w:val="004E4008"/>
    <w:rsid w:val="004E41CD"/>
    <w:rsid w:val="004E4213"/>
    <w:rsid w:val="004E4662"/>
    <w:rsid w:val="004E4815"/>
    <w:rsid w:val="004E4943"/>
    <w:rsid w:val="004E4A40"/>
    <w:rsid w:val="004E4DC7"/>
    <w:rsid w:val="004E4E39"/>
    <w:rsid w:val="004E512B"/>
    <w:rsid w:val="004E517A"/>
    <w:rsid w:val="004E5255"/>
    <w:rsid w:val="004E55A3"/>
    <w:rsid w:val="004E5873"/>
    <w:rsid w:val="004E5A7D"/>
    <w:rsid w:val="004E600E"/>
    <w:rsid w:val="004E621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5CF"/>
    <w:rsid w:val="004F0A8C"/>
    <w:rsid w:val="004F0C86"/>
    <w:rsid w:val="004F0CAD"/>
    <w:rsid w:val="004F0D81"/>
    <w:rsid w:val="004F0F3B"/>
    <w:rsid w:val="004F0F48"/>
    <w:rsid w:val="004F1028"/>
    <w:rsid w:val="004F10E5"/>
    <w:rsid w:val="004F119B"/>
    <w:rsid w:val="004F1527"/>
    <w:rsid w:val="004F1542"/>
    <w:rsid w:val="004F1AFE"/>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3B0"/>
    <w:rsid w:val="004F44BF"/>
    <w:rsid w:val="004F4995"/>
    <w:rsid w:val="004F4999"/>
    <w:rsid w:val="004F4BF1"/>
    <w:rsid w:val="004F50ED"/>
    <w:rsid w:val="004F51FE"/>
    <w:rsid w:val="004F5A38"/>
    <w:rsid w:val="004F5B5D"/>
    <w:rsid w:val="004F5E90"/>
    <w:rsid w:val="004F60F5"/>
    <w:rsid w:val="004F6327"/>
    <w:rsid w:val="004F6659"/>
    <w:rsid w:val="004F6732"/>
    <w:rsid w:val="004F6CEE"/>
    <w:rsid w:val="004F6DC4"/>
    <w:rsid w:val="004F6F3D"/>
    <w:rsid w:val="004F6FFF"/>
    <w:rsid w:val="004F7190"/>
    <w:rsid w:val="004F731B"/>
    <w:rsid w:val="004F7395"/>
    <w:rsid w:val="004F79ED"/>
    <w:rsid w:val="004F7BD9"/>
    <w:rsid w:val="004F7D7F"/>
    <w:rsid w:val="004F7DC2"/>
    <w:rsid w:val="00500064"/>
    <w:rsid w:val="0050016A"/>
    <w:rsid w:val="005003B7"/>
    <w:rsid w:val="0050062E"/>
    <w:rsid w:val="00500751"/>
    <w:rsid w:val="00500852"/>
    <w:rsid w:val="00500ED9"/>
    <w:rsid w:val="00501008"/>
    <w:rsid w:val="00501AA3"/>
    <w:rsid w:val="00501C1D"/>
    <w:rsid w:val="00502005"/>
    <w:rsid w:val="005022AA"/>
    <w:rsid w:val="00502A04"/>
    <w:rsid w:val="00502A29"/>
    <w:rsid w:val="00502B39"/>
    <w:rsid w:val="005030A0"/>
    <w:rsid w:val="00503451"/>
    <w:rsid w:val="0050367F"/>
    <w:rsid w:val="00503B6D"/>
    <w:rsid w:val="00503D55"/>
    <w:rsid w:val="00503D88"/>
    <w:rsid w:val="00503E95"/>
    <w:rsid w:val="0050411E"/>
    <w:rsid w:val="00504549"/>
    <w:rsid w:val="005048B5"/>
    <w:rsid w:val="00504BD0"/>
    <w:rsid w:val="00504E59"/>
    <w:rsid w:val="0050589C"/>
    <w:rsid w:val="00505A35"/>
    <w:rsid w:val="00506044"/>
    <w:rsid w:val="0050661E"/>
    <w:rsid w:val="00506D5A"/>
    <w:rsid w:val="00506F08"/>
    <w:rsid w:val="00506F61"/>
    <w:rsid w:val="00507135"/>
    <w:rsid w:val="0050735D"/>
    <w:rsid w:val="00507413"/>
    <w:rsid w:val="00507439"/>
    <w:rsid w:val="00507CAC"/>
    <w:rsid w:val="00507F69"/>
    <w:rsid w:val="00510323"/>
    <w:rsid w:val="0051036B"/>
    <w:rsid w:val="005103D3"/>
    <w:rsid w:val="00510682"/>
    <w:rsid w:val="005107F7"/>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64"/>
    <w:rsid w:val="00513B95"/>
    <w:rsid w:val="00513E81"/>
    <w:rsid w:val="00513F0E"/>
    <w:rsid w:val="00513F1E"/>
    <w:rsid w:val="005143F1"/>
    <w:rsid w:val="0051472C"/>
    <w:rsid w:val="0051496F"/>
    <w:rsid w:val="00514AAA"/>
    <w:rsid w:val="00514B3E"/>
    <w:rsid w:val="005150C1"/>
    <w:rsid w:val="00515243"/>
    <w:rsid w:val="0051533E"/>
    <w:rsid w:val="0051538E"/>
    <w:rsid w:val="005159AF"/>
    <w:rsid w:val="00515F54"/>
    <w:rsid w:val="00516526"/>
    <w:rsid w:val="00516588"/>
    <w:rsid w:val="00516682"/>
    <w:rsid w:val="00516810"/>
    <w:rsid w:val="00516977"/>
    <w:rsid w:val="00516B5E"/>
    <w:rsid w:val="00516D4D"/>
    <w:rsid w:val="00517015"/>
    <w:rsid w:val="00517081"/>
    <w:rsid w:val="00517477"/>
    <w:rsid w:val="00517A0F"/>
    <w:rsid w:val="00517A9A"/>
    <w:rsid w:val="00517BB1"/>
    <w:rsid w:val="00517C4A"/>
    <w:rsid w:val="00517E4D"/>
    <w:rsid w:val="005201FD"/>
    <w:rsid w:val="005204E4"/>
    <w:rsid w:val="0052075B"/>
    <w:rsid w:val="005208AC"/>
    <w:rsid w:val="00520D54"/>
    <w:rsid w:val="005212F6"/>
    <w:rsid w:val="00521C6B"/>
    <w:rsid w:val="00521DD2"/>
    <w:rsid w:val="00521DFD"/>
    <w:rsid w:val="0052235C"/>
    <w:rsid w:val="005223CE"/>
    <w:rsid w:val="00522527"/>
    <w:rsid w:val="0052256D"/>
    <w:rsid w:val="00522607"/>
    <w:rsid w:val="00522B4A"/>
    <w:rsid w:val="00522C79"/>
    <w:rsid w:val="00522E47"/>
    <w:rsid w:val="0052305F"/>
    <w:rsid w:val="005234A6"/>
    <w:rsid w:val="005235FF"/>
    <w:rsid w:val="00523708"/>
    <w:rsid w:val="005238B2"/>
    <w:rsid w:val="00523D57"/>
    <w:rsid w:val="005241CF"/>
    <w:rsid w:val="005247DB"/>
    <w:rsid w:val="0052498B"/>
    <w:rsid w:val="005261C4"/>
    <w:rsid w:val="00526375"/>
    <w:rsid w:val="00526434"/>
    <w:rsid w:val="00526F19"/>
    <w:rsid w:val="00527047"/>
    <w:rsid w:val="00527108"/>
    <w:rsid w:val="0052713E"/>
    <w:rsid w:val="0052748C"/>
    <w:rsid w:val="00527505"/>
    <w:rsid w:val="005277C2"/>
    <w:rsid w:val="00527A97"/>
    <w:rsid w:val="00527B14"/>
    <w:rsid w:val="00527F18"/>
    <w:rsid w:val="00527F51"/>
    <w:rsid w:val="00527FA3"/>
    <w:rsid w:val="00530003"/>
    <w:rsid w:val="00530116"/>
    <w:rsid w:val="00530602"/>
    <w:rsid w:val="00530670"/>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37DA0"/>
    <w:rsid w:val="005403BE"/>
    <w:rsid w:val="0054042A"/>
    <w:rsid w:val="005404EB"/>
    <w:rsid w:val="005407FA"/>
    <w:rsid w:val="00540881"/>
    <w:rsid w:val="005408B9"/>
    <w:rsid w:val="005408C4"/>
    <w:rsid w:val="005408CA"/>
    <w:rsid w:val="00540C0B"/>
    <w:rsid w:val="00540DCA"/>
    <w:rsid w:val="00541074"/>
    <w:rsid w:val="005410DE"/>
    <w:rsid w:val="005411AD"/>
    <w:rsid w:val="00541376"/>
    <w:rsid w:val="005414E4"/>
    <w:rsid w:val="00541633"/>
    <w:rsid w:val="005416A3"/>
    <w:rsid w:val="00541A01"/>
    <w:rsid w:val="00541A33"/>
    <w:rsid w:val="00541C02"/>
    <w:rsid w:val="00541C28"/>
    <w:rsid w:val="005421D8"/>
    <w:rsid w:val="00542204"/>
    <w:rsid w:val="0054220A"/>
    <w:rsid w:val="005422D8"/>
    <w:rsid w:val="00542317"/>
    <w:rsid w:val="00542630"/>
    <w:rsid w:val="005426DA"/>
    <w:rsid w:val="005430F6"/>
    <w:rsid w:val="005432F5"/>
    <w:rsid w:val="005432F9"/>
    <w:rsid w:val="00543329"/>
    <w:rsid w:val="00543718"/>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04B"/>
    <w:rsid w:val="005462BB"/>
    <w:rsid w:val="00546469"/>
    <w:rsid w:val="005464EF"/>
    <w:rsid w:val="00546F86"/>
    <w:rsid w:val="00547233"/>
    <w:rsid w:val="0054744D"/>
    <w:rsid w:val="00547E9F"/>
    <w:rsid w:val="005501C1"/>
    <w:rsid w:val="005502EF"/>
    <w:rsid w:val="005511FD"/>
    <w:rsid w:val="00551633"/>
    <w:rsid w:val="0055167C"/>
    <w:rsid w:val="00551840"/>
    <w:rsid w:val="005519E7"/>
    <w:rsid w:val="00551A79"/>
    <w:rsid w:val="00551BFB"/>
    <w:rsid w:val="00551CBC"/>
    <w:rsid w:val="00551CCA"/>
    <w:rsid w:val="00551D26"/>
    <w:rsid w:val="00551EA6"/>
    <w:rsid w:val="00551FA4"/>
    <w:rsid w:val="0055202D"/>
    <w:rsid w:val="005520AC"/>
    <w:rsid w:val="005522AD"/>
    <w:rsid w:val="005522B9"/>
    <w:rsid w:val="005525C6"/>
    <w:rsid w:val="0055285A"/>
    <w:rsid w:val="005528A7"/>
    <w:rsid w:val="00552A46"/>
    <w:rsid w:val="00552B12"/>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507"/>
    <w:rsid w:val="00555567"/>
    <w:rsid w:val="00555630"/>
    <w:rsid w:val="00555685"/>
    <w:rsid w:val="00555766"/>
    <w:rsid w:val="00555932"/>
    <w:rsid w:val="00555BDD"/>
    <w:rsid w:val="00556B10"/>
    <w:rsid w:val="00556C94"/>
    <w:rsid w:val="00556CB8"/>
    <w:rsid w:val="00556EB9"/>
    <w:rsid w:val="00556F39"/>
    <w:rsid w:val="0055745C"/>
    <w:rsid w:val="00557604"/>
    <w:rsid w:val="00557A1E"/>
    <w:rsid w:val="00557A73"/>
    <w:rsid w:val="00557AB0"/>
    <w:rsid w:val="00557BE5"/>
    <w:rsid w:val="00557D65"/>
    <w:rsid w:val="00557DFF"/>
    <w:rsid w:val="00557E01"/>
    <w:rsid w:val="00557F68"/>
    <w:rsid w:val="0056025F"/>
    <w:rsid w:val="005602A0"/>
    <w:rsid w:val="005602E3"/>
    <w:rsid w:val="005602E5"/>
    <w:rsid w:val="00560428"/>
    <w:rsid w:val="00560585"/>
    <w:rsid w:val="0056058B"/>
    <w:rsid w:val="005607CC"/>
    <w:rsid w:val="00560857"/>
    <w:rsid w:val="00560890"/>
    <w:rsid w:val="00560AAF"/>
    <w:rsid w:val="00560B84"/>
    <w:rsid w:val="00560BE1"/>
    <w:rsid w:val="00560C47"/>
    <w:rsid w:val="0056131F"/>
    <w:rsid w:val="005617CF"/>
    <w:rsid w:val="00561982"/>
    <w:rsid w:val="005619C8"/>
    <w:rsid w:val="00561FEC"/>
    <w:rsid w:val="00562104"/>
    <w:rsid w:val="0056225D"/>
    <w:rsid w:val="00562747"/>
    <w:rsid w:val="005627A9"/>
    <w:rsid w:val="00562847"/>
    <w:rsid w:val="005628DD"/>
    <w:rsid w:val="0056299A"/>
    <w:rsid w:val="00562B6B"/>
    <w:rsid w:val="00562D20"/>
    <w:rsid w:val="00562F0F"/>
    <w:rsid w:val="00563389"/>
    <w:rsid w:val="00563737"/>
    <w:rsid w:val="005637C0"/>
    <w:rsid w:val="005638B5"/>
    <w:rsid w:val="00563A53"/>
    <w:rsid w:val="00563ACA"/>
    <w:rsid w:val="00563B4E"/>
    <w:rsid w:val="00563C38"/>
    <w:rsid w:val="00564A84"/>
    <w:rsid w:val="00564A8E"/>
    <w:rsid w:val="005650DE"/>
    <w:rsid w:val="00565239"/>
    <w:rsid w:val="005653DC"/>
    <w:rsid w:val="0056551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003"/>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2C76"/>
    <w:rsid w:val="00573239"/>
    <w:rsid w:val="0057323A"/>
    <w:rsid w:val="005736F2"/>
    <w:rsid w:val="0057411A"/>
    <w:rsid w:val="0057439E"/>
    <w:rsid w:val="00574636"/>
    <w:rsid w:val="005746FF"/>
    <w:rsid w:val="005749AD"/>
    <w:rsid w:val="005749CE"/>
    <w:rsid w:val="005749E5"/>
    <w:rsid w:val="00574A7B"/>
    <w:rsid w:val="00574D9F"/>
    <w:rsid w:val="005752FA"/>
    <w:rsid w:val="00575653"/>
    <w:rsid w:val="0057567A"/>
    <w:rsid w:val="005757D0"/>
    <w:rsid w:val="00575824"/>
    <w:rsid w:val="00575996"/>
    <w:rsid w:val="00575D33"/>
    <w:rsid w:val="00576114"/>
    <w:rsid w:val="005766F6"/>
    <w:rsid w:val="005769FA"/>
    <w:rsid w:val="00576A32"/>
    <w:rsid w:val="00576D4C"/>
    <w:rsid w:val="00576DF4"/>
    <w:rsid w:val="005774F6"/>
    <w:rsid w:val="00577604"/>
    <w:rsid w:val="00577DBB"/>
    <w:rsid w:val="005801BC"/>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2FF8"/>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2CC"/>
    <w:rsid w:val="0058558B"/>
    <w:rsid w:val="00585603"/>
    <w:rsid w:val="0058569C"/>
    <w:rsid w:val="00585742"/>
    <w:rsid w:val="0058579E"/>
    <w:rsid w:val="00585872"/>
    <w:rsid w:val="00585A98"/>
    <w:rsid w:val="00585BE4"/>
    <w:rsid w:val="00585BF8"/>
    <w:rsid w:val="00585CAF"/>
    <w:rsid w:val="00585D1D"/>
    <w:rsid w:val="00585D90"/>
    <w:rsid w:val="00585F8F"/>
    <w:rsid w:val="00585FFF"/>
    <w:rsid w:val="00586012"/>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87EA8"/>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1CAD"/>
    <w:rsid w:val="0059205F"/>
    <w:rsid w:val="0059279A"/>
    <w:rsid w:val="005929B1"/>
    <w:rsid w:val="005929E9"/>
    <w:rsid w:val="00592A28"/>
    <w:rsid w:val="00592F07"/>
    <w:rsid w:val="00592FA0"/>
    <w:rsid w:val="00592FBE"/>
    <w:rsid w:val="00592FC6"/>
    <w:rsid w:val="005930C1"/>
    <w:rsid w:val="00593647"/>
    <w:rsid w:val="005936CC"/>
    <w:rsid w:val="00593785"/>
    <w:rsid w:val="00593E1B"/>
    <w:rsid w:val="00593E83"/>
    <w:rsid w:val="0059431F"/>
    <w:rsid w:val="00594340"/>
    <w:rsid w:val="0059490A"/>
    <w:rsid w:val="00594A9F"/>
    <w:rsid w:val="00595126"/>
    <w:rsid w:val="005951C0"/>
    <w:rsid w:val="005954BF"/>
    <w:rsid w:val="00595807"/>
    <w:rsid w:val="00595B67"/>
    <w:rsid w:val="00595C47"/>
    <w:rsid w:val="00596346"/>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396"/>
    <w:rsid w:val="005A473C"/>
    <w:rsid w:val="005A4B55"/>
    <w:rsid w:val="005A4B5C"/>
    <w:rsid w:val="005A4EC8"/>
    <w:rsid w:val="005A5721"/>
    <w:rsid w:val="005A58F4"/>
    <w:rsid w:val="005A5B41"/>
    <w:rsid w:val="005A60E2"/>
    <w:rsid w:val="005A647C"/>
    <w:rsid w:val="005A6662"/>
    <w:rsid w:val="005A673F"/>
    <w:rsid w:val="005A6BAF"/>
    <w:rsid w:val="005A6BBD"/>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09EC"/>
    <w:rsid w:val="005B11D7"/>
    <w:rsid w:val="005B16A1"/>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223"/>
    <w:rsid w:val="005B53F2"/>
    <w:rsid w:val="005B53F4"/>
    <w:rsid w:val="005B55D8"/>
    <w:rsid w:val="005B6017"/>
    <w:rsid w:val="005B61CD"/>
    <w:rsid w:val="005B6467"/>
    <w:rsid w:val="005B64A9"/>
    <w:rsid w:val="005B6767"/>
    <w:rsid w:val="005B67B7"/>
    <w:rsid w:val="005B6D25"/>
    <w:rsid w:val="005B6D40"/>
    <w:rsid w:val="005B70B7"/>
    <w:rsid w:val="005B74FF"/>
    <w:rsid w:val="005B7538"/>
    <w:rsid w:val="005B7855"/>
    <w:rsid w:val="005B793B"/>
    <w:rsid w:val="005B79AC"/>
    <w:rsid w:val="005B7A9A"/>
    <w:rsid w:val="005B7AF6"/>
    <w:rsid w:val="005B7BF1"/>
    <w:rsid w:val="005B7FB6"/>
    <w:rsid w:val="005C0000"/>
    <w:rsid w:val="005C0470"/>
    <w:rsid w:val="005C081A"/>
    <w:rsid w:val="005C0AEA"/>
    <w:rsid w:val="005C0B15"/>
    <w:rsid w:val="005C0B4A"/>
    <w:rsid w:val="005C0B71"/>
    <w:rsid w:val="005C0C87"/>
    <w:rsid w:val="005C0D50"/>
    <w:rsid w:val="005C0FA9"/>
    <w:rsid w:val="005C11FF"/>
    <w:rsid w:val="005C1639"/>
    <w:rsid w:val="005C1A28"/>
    <w:rsid w:val="005C1A5F"/>
    <w:rsid w:val="005C1AC1"/>
    <w:rsid w:val="005C1DF0"/>
    <w:rsid w:val="005C1FD6"/>
    <w:rsid w:val="005C26AE"/>
    <w:rsid w:val="005C2A35"/>
    <w:rsid w:val="005C2B96"/>
    <w:rsid w:val="005C2EC5"/>
    <w:rsid w:val="005C307D"/>
    <w:rsid w:val="005C31BC"/>
    <w:rsid w:val="005C3309"/>
    <w:rsid w:val="005C34A1"/>
    <w:rsid w:val="005C34DC"/>
    <w:rsid w:val="005C361F"/>
    <w:rsid w:val="005C3625"/>
    <w:rsid w:val="005C396A"/>
    <w:rsid w:val="005C3D00"/>
    <w:rsid w:val="005C3E0B"/>
    <w:rsid w:val="005C4629"/>
    <w:rsid w:val="005C47C5"/>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5A7"/>
    <w:rsid w:val="005C6794"/>
    <w:rsid w:val="005C6B62"/>
    <w:rsid w:val="005C6D94"/>
    <w:rsid w:val="005C6F30"/>
    <w:rsid w:val="005C7028"/>
    <w:rsid w:val="005C70B9"/>
    <w:rsid w:val="005C736E"/>
    <w:rsid w:val="005D018B"/>
    <w:rsid w:val="005D031D"/>
    <w:rsid w:val="005D0355"/>
    <w:rsid w:val="005D0560"/>
    <w:rsid w:val="005D0755"/>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CF4"/>
    <w:rsid w:val="005D2D88"/>
    <w:rsid w:val="005D2E33"/>
    <w:rsid w:val="005D2E6E"/>
    <w:rsid w:val="005D3663"/>
    <w:rsid w:val="005D3D5D"/>
    <w:rsid w:val="005D3D98"/>
    <w:rsid w:val="005D3E15"/>
    <w:rsid w:val="005D3E3A"/>
    <w:rsid w:val="005D41D3"/>
    <w:rsid w:val="005D452F"/>
    <w:rsid w:val="005D4CE2"/>
    <w:rsid w:val="005D4DD5"/>
    <w:rsid w:val="005D4E8D"/>
    <w:rsid w:val="005D4F0E"/>
    <w:rsid w:val="005D5307"/>
    <w:rsid w:val="005D56F4"/>
    <w:rsid w:val="005D5934"/>
    <w:rsid w:val="005D59D7"/>
    <w:rsid w:val="005D5D9B"/>
    <w:rsid w:val="005D5EEA"/>
    <w:rsid w:val="005D5F07"/>
    <w:rsid w:val="005D626A"/>
    <w:rsid w:val="005D63BB"/>
    <w:rsid w:val="005D6607"/>
    <w:rsid w:val="005D680F"/>
    <w:rsid w:val="005D6958"/>
    <w:rsid w:val="005D69B3"/>
    <w:rsid w:val="005D6B28"/>
    <w:rsid w:val="005D6BD8"/>
    <w:rsid w:val="005D6EEF"/>
    <w:rsid w:val="005D7183"/>
    <w:rsid w:val="005D73E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D90"/>
    <w:rsid w:val="005E5E0A"/>
    <w:rsid w:val="005E6021"/>
    <w:rsid w:val="005E635D"/>
    <w:rsid w:val="005E65EE"/>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58"/>
    <w:rsid w:val="005F39FD"/>
    <w:rsid w:val="005F3CEB"/>
    <w:rsid w:val="005F3D06"/>
    <w:rsid w:val="005F3D14"/>
    <w:rsid w:val="005F3D2E"/>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0CB4"/>
    <w:rsid w:val="0060106B"/>
    <w:rsid w:val="006014AA"/>
    <w:rsid w:val="00601555"/>
    <w:rsid w:val="00601611"/>
    <w:rsid w:val="0060167D"/>
    <w:rsid w:val="00601959"/>
    <w:rsid w:val="00601B81"/>
    <w:rsid w:val="00601EB2"/>
    <w:rsid w:val="0060208D"/>
    <w:rsid w:val="00602283"/>
    <w:rsid w:val="00602671"/>
    <w:rsid w:val="0060284B"/>
    <w:rsid w:val="006029A3"/>
    <w:rsid w:val="00602C82"/>
    <w:rsid w:val="00602C93"/>
    <w:rsid w:val="00602E53"/>
    <w:rsid w:val="00602F4F"/>
    <w:rsid w:val="00602FB2"/>
    <w:rsid w:val="0060343F"/>
    <w:rsid w:val="006034C1"/>
    <w:rsid w:val="00603508"/>
    <w:rsid w:val="006039B9"/>
    <w:rsid w:val="00603AC0"/>
    <w:rsid w:val="00603B76"/>
    <w:rsid w:val="00603BD2"/>
    <w:rsid w:val="00604096"/>
    <w:rsid w:val="00604476"/>
    <w:rsid w:val="0060450E"/>
    <w:rsid w:val="00604519"/>
    <w:rsid w:val="00604E23"/>
    <w:rsid w:val="00604ECE"/>
    <w:rsid w:val="0060534F"/>
    <w:rsid w:val="0060576D"/>
    <w:rsid w:val="0060600E"/>
    <w:rsid w:val="006064D4"/>
    <w:rsid w:val="00606528"/>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176"/>
    <w:rsid w:val="0061227D"/>
    <w:rsid w:val="006122AA"/>
    <w:rsid w:val="006122CF"/>
    <w:rsid w:val="00612646"/>
    <w:rsid w:val="00613121"/>
    <w:rsid w:val="00613585"/>
    <w:rsid w:val="00613A20"/>
    <w:rsid w:val="00613ADB"/>
    <w:rsid w:val="00613B65"/>
    <w:rsid w:val="00613C3F"/>
    <w:rsid w:val="00613EB5"/>
    <w:rsid w:val="00614220"/>
    <w:rsid w:val="00614452"/>
    <w:rsid w:val="00614D7E"/>
    <w:rsid w:val="006152DC"/>
    <w:rsid w:val="00615314"/>
    <w:rsid w:val="00615591"/>
    <w:rsid w:val="006155DA"/>
    <w:rsid w:val="00615A84"/>
    <w:rsid w:val="00615AF6"/>
    <w:rsid w:val="00615BA2"/>
    <w:rsid w:val="00615CED"/>
    <w:rsid w:val="00615E6A"/>
    <w:rsid w:val="00616498"/>
    <w:rsid w:val="0061675C"/>
    <w:rsid w:val="00616A04"/>
    <w:rsid w:val="00616F8D"/>
    <w:rsid w:val="00617029"/>
    <w:rsid w:val="006171B1"/>
    <w:rsid w:val="00617407"/>
    <w:rsid w:val="0061786F"/>
    <w:rsid w:val="006179BC"/>
    <w:rsid w:val="00617ACE"/>
    <w:rsid w:val="00617BB0"/>
    <w:rsid w:val="00617CC2"/>
    <w:rsid w:val="00617FA6"/>
    <w:rsid w:val="0062053D"/>
    <w:rsid w:val="00620B1E"/>
    <w:rsid w:val="00620BB4"/>
    <w:rsid w:val="00620DA5"/>
    <w:rsid w:val="00620F7B"/>
    <w:rsid w:val="0062143E"/>
    <w:rsid w:val="0062144E"/>
    <w:rsid w:val="006215F4"/>
    <w:rsid w:val="00621609"/>
    <w:rsid w:val="006218A3"/>
    <w:rsid w:val="00621DEE"/>
    <w:rsid w:val="00622320"/>
    <w:rsid w:val="006223FF"/>
    <w:rsid w:val="006225E0"/>
    <w:rsid w:val="006226FC"/>
    <w:rsid w:val="0062280E"/>
    <w:rsid w:val="006229C2"/>
    <w:rsid w:val="00622B32"/>
    <w:rsid w:val="00622BB0"/>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61D"/>
    <w:rsid w:val="00627B4B"/>
    <w:rsid w:val="00627BC1"/>
    <w:rsid w:val="00627CF7"/>
    <w:rsid w:val="00627DD9"/>
    <w:rsid w:val="0063026F"/>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2BA"/>
    <w:rsid w:val="00632326"/>
    <w:rsid w:val="006326DB"/>
    <w:rsid w:val="006327BE"/>
    <w:rsid w:val="006328D4"/>
    <w:rsid w:val="006329AB"/>
    <w:rsid w:val="00632B42"/>
    <w:rsid w:val="00632F9A"/>
    <w:rsid w:val="00633276"/>
    <w:rsid w:val="0063345F"/>
    <w:rsid w:val="006338B1"/>
    <w:rsid w:val="00633D2E"/>
    <w:rsid w:val="00633D6B"/>
    <w:rsid w:val="00634007"/>
    <w:rsid w:val="006342E4"/>
    <w:rsid w:val="0063470B"/>
    <w:rsid w:val="0063478D"/>
    <w:rsid w:val="006347B4"/>
    <w:rsid w:val="00634937"/>
    <w:rsid w:val="00634D46"/>
    <w:rsid w:val="00634D64"/>
    <w:rsid w:val="00634ED1"/>
    <w:rsid w:val="006354E7"/>
    <w:rsid w:val="00635542"/>
    <w:rsid w:val="0063589D"/>
    <w:rsid w:val="00635A80"/>
    <w:rsid w:val="00636674"/>
    <w:rsid w:val="006366CC"/>
    <w:rsid w:val="006371C1"/>
    <w:rsid w:val="0063722E"/>
    <w:rsid w:val="006376D6"/>
    <w:rsid w:val="00637DBA"/>
    <w:rsid w:val="00637DCC"/>
    <w:rsid w:val="00640464"/>
    <w:rsid w:val="006406DF"/>
    <w:rsid w:val="006408DC"/>
    <w:rsid w:val="00640D92"/>
    <w:rsid w:val="006410D7"/>
    <w:rsid w:val="00641605"/>
    <w:rsid w:val="0064189D"/>
    <w:rsid w:val="00641D06"/>
    <w:rsid w:val="00642671"/>
    <w:rsid w:val="00642716"/>
    <w:rsid w:val="00642950"/>
    <w:rsid w:val="00642B13"/>
    <w:rsid w:val="00642EA4"/>
    <w:rsid w:val="00642ED9"/>
    <w:rsid w:val="00642FBB"/>
    <w:rsid w:val="00643626"/>
    <w:rsid w:val="00643666"/>
    <w:rsid w:val="0064371D"/>
    <w:rsid w:val="00643882"/>
    <w:rsid w:val="006439C3"/>
    <w:rsid w:val="00643C6B"/>
    <w:rsid w:val="00643DDC"/>
    <w:rsid w:val="00643EC1"/>
    <w:rsid w:val="00643F04"/>
    <w:rsid w:val="00644230"/>
    <w:rsid w:val="006444DF"/>
    <w:rsid w:val="006444EC"/>
    <w:rsid w:val="00644565"/>
    <w:rsid w:val="00644C37"/>
    <w:rsid w:val="00644C96"/>
    <w:rsid w:val="00644CC2"/>
    <w:rsid w:val="00645315"/>
    <w:rsid w:val="00645856"/>
    <w:rsid w:val="00645B99"/>
    <w:rsid w:val="00645C44"/>
    <w:rsid w:val="00645E97"/>
    <w:rsid w:val="00646063"/>
    <w:rsid w:val="006467EE"/>
    <w:rsid w:val="00646917"/>
    <w:rsid w:val="00646B84"/>
    <w:rsid w:val="00646F6E"/>
    <w:rsid w:val="00647076"/>
    <w:rsid w:val="00647190"/>
    <w:rsid w:val="006475B8"/>
    <w:rsid w:val="006478C9"/>
    <w:rsid w:val="00647AF0"/>
    <w:rsid w:val="00647C05"/>
    <w:rsid w:val="00647E3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19"/>
    <w:rsid w:val="00651FC1"/>
    <w:rsid w:val="00651FDE"/>
    <w:rsid w:val="00652352"/>
    <w:rsid w:val="00652588"/>
    <w:rsid w:val="0065284F"/>
    <w:rsid w:val="006528C9"/>
    <w:rsid w:val="006529D9"/>
    <w:rsid w:val="00652C96"/>
    <w:rsid w:val="00652E04"/>
    <w:rsid w:val="00653046"/>
    <w:rsid w:val="0065318D"/>
    <w:rsid w:val="006534FD"/>
    <w:rsid w:val="00653610"/>
    <w:rsid w:val="006537A7"/>
    <w:rsid w:val="006537FE"/>
    <w:rsid w:val="00653BBF"/>
    <w:rsid w:val="00653CD0"/>
    <w:rsid w:val="00654159"/>
    <w:rsid w:val="0065425E"/>
    <w:rsid w:val="006546EB"/>
    <w:rsid w:val="00654786"/>
    <w:rsid w:val="00654A55"/>
    <w:rsid w:val="006551C1"/>
    <w:rsid w:val="00655773"/>
    <w:rsid w:val="00655781"/>
    <w:rsid w:val="00655BF8"/>
    <w:rsid w:val="00655FB1"/>
    <w:rsid w:val="00655FDE"/>
    <w:rsid w:val="006563C3"/>
    <w:rsid w:val="006563CD"/>
    <w:rsid w:val="006565DE"/>
    <w:rsid w:val="00656759"/>
    <w:rsid w:val="0065677B"/>
    <w:rsid w:val="0065680F"/>
    <w:rsid w:val="00656D6C"/>
    <w:rsid w:val="006570A8"/>
    <w:rsid w:val="006570D8"/>
    <w:rsid w:val="00657237"/>
    <w:rsid w:val="006573B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3BB"/>
    <w:rsid w:val="00661437"/>
    <w:rsid w:val="00661EF8"/>
    <w:rsid w:val="00661F44"/>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A9E"/>
    <w:rsid w:val="00665C1C"/>
    <w:rsid w:val="00665D4E"/>
    <w:rsid w:val="00665FAC"/>
    <w:rsid w:val="006660A8"/>
    <w:rsid w:val="00666119"/>
    <w:rsid w:val="006662A3"/>
    <w:rsid w:val="00666560"/>
    <w:rsid w:val="00666924"/>
    <w:rsid w:val="00667029"/>
    <w:rsid w:val="0066702D"/>
    <w:rsid w:val="0066704A"/>
    <w:rsid w:val="00667068"/>
    <w:rsid w:val="00667227"/>
    <w:rsid w:val="00667412"/>
    <w:rsid w:val="0066765C"/>
    <w:rsid w:val="006679D1"/>
    <w:rsid w:val="00667AE9"/>
    <w:rsid w:val="00667DFC"/>
    <w:rsid w:val="00667E94"/>
    <w:rsid w:val="00667F82"/>
    <w:rsid w:val="006700F2"/>
    <w:rsid w:val="006700F5"/>
    <w:rsid w:val="0067015F"/>
    <w:rsid w:val="00670212"/>
    <w:rsid w:val="0067021C"/>
    <w:rsid w:val="00670692"/>
    <w:rsid w:val="00670730"/>
    <w:rsid w:val="006709A1"/>
    <w:rsid w:val="006709D7"/>
    <w:rsid w:val="00670A8A"/>
    <w:rsid w:val="00670FC6"/>
    <w:rsid w:val="00671272"/>
    <w:rsid w:val="0067142B"/>
    <w:rsid w:val="006714A3"/>
    <w:rsid w:val="00671ADC"/>
    <w:rsid w:val="00671C33"/>
    <w:rsid w:val="00671EB4"/>
    <w:rsid w:val="00672294"/>
    <w:rsid w:val="00672315"/>
    <w:rsid w:val="006724B9"/>
    <w:rsid w:val="00672904"/>
    <w:rsid w:val="00672918"/>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5CF5"/>
    <w:rsid w:val="00675FA1"/>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A5B"/>
    <w:rsid w:val="00680C41"/>
    <w:rsid w:val="00680E89"/>
    <w:rsid w:val="00680FC5"/>
    <w:rsid w:val="006817A2"/>
    <w:rsid w:val="00681B02"/>
    <w:rsid w:val="00681CB5"/>
    <w:rsid w:val="00681D02"/>
    <w:rsid w:val="00681F04"/>
    <w:rsid w:val="006825E9"/>
    <w:rsid w:val="0068275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966"/>
    <w:rsid w:val="00686C7D"/>
    <w:rsid w:val="0068733E"/>
    <w:rsid w:val="00687395"/>
    <w:rsid w:val="00687547"/>
    <w:rsid w:val="006875F3"/>
    <w:rsid w:val="006876DA"/>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75"/>
    <w:rsid w:val="006919BE"/>
    <w:rsid w:val="00691A8C"/>
    <w:rsid w:val="00691B5D"/>
    <w:rsid w:val="00691B94"/>
    <w:rsid w:val="0069206D"/>
    <w:rsid w:val="00692204"/>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97AB7"/>
    <w:rsid w:val="006A010E"/>
    <w:rsid w:val="006A01E4"/>
    <w:rsid w:val="006A0273"/>
    <w:rsid w:val="006A086B"/>
    <w:rsid w:val="006A09B1"/>
    <w:rsid w:val="006A09F7"/>
    <w:rsid w:val="006A0D56"/>
    <w:rsid w:val="006A10BF"/>
    <w:rsid w:val="006A1173"/>
    <w:rsid w:val="006A15B9"/>
    <w:rsid w:val="006A16B2"/>
    <w:rsid w:val="006A16F7"/>
    <w:rsid w:val="006A1BC0"/>
    <w:rsid w:val="006A2147"/>
    <w:rsid w:val="006A233E"/>
    <w:rsid w:val="006A2460"/>
    <w:rsid w:val="006A288D"/>
    <w:rsid w:val="006A2B39"/>
    <w:rsid w:val="006A2C74"/>
    <w:rsid w:val="006A2DA3"/>
    <w:rsid w:val="006A38AA"/>
    <w:rsid w:val="006A3941"/>
    <w:rsid w:val="006A3F1B"/>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F9E"/>
    <w:rsid w:val="006A6098"/>
    <w:rsid w:val="006A698E"/>
    <w:rsid w:val="006A7157"/>
    <w:rsid w:val="006A71F0"/>
    <w:rsid w:val="006A730B"/>
    <w:rsid w:val="006A7954"/>
    <w:rsid w:val="006A7958"/>
    <w:rsid w:val="006A7A4B"/>
    <w:rsid w:val="006A7BA0"/>
    <w:rsid w:val="006B058F"/>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32B"/>
    <w:rsid w:val="006B44F4"/>
    <w:rsid w:val="006B45E0"/>
    <w:rsid w:val="006B465D"/>
    <w:rsid w:val="006B4896"/>
    <w:rsid w:val="006B4CFA"/>
    <w:rsid w:val="006B4D5F"/>
    <w:rsid w:val="006B4E59"/>
    <w:rsid w:val="006B5099"/>
    <w:rsid w:val="006B52F7"/>
    <w:rsid w:val="006B5564"/>
    <w:rsid w:val="006B5784"/>
    <w:rsid w:val="006B57EA"/>
    <w:rsid w:val="006B5AF4"/>
    <w:rsid w:val="006B5B91"/>
    <w:rsid w:val="006B5CFF"/>
    <w:rsid w:val="006B61A6"/>
    <w:rsid w:val="006B66F1"/>
    <w:rsid w:val="006B675E"/>
    <w:rsid w:val="006B67AB"/>
    <w:rsid w:val="006B6D2A"/>
    <w:rsid w:val="006B6FA3"/>
    <w:rsid w:val="006B6FEB"/>
    <w:rsid w:val="006B726F"/>
    <w:rsid w:val="006B7351"/>
    <w:rsid w:val="006B7482"/>
    <w:rsid w:val="006B750E"/>
    <w:rsid w:val="006B76BE"/>
    <w:rsid w:val="006C0017"/>
    <w:rsid w:val="006C0171"/>
    <w:rsid w:val="006C0416"/>
    <w:rsid w:val="006C080D"/>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5071"/>
    <w:rsid w:val="006D5458"/>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45C"/>
    <w:rsid w:val="006E0504"/>
    <w:rsid w:val="006E088E"/>
    <w:rsid w:val="006E0956"/>
    <w:rsid w:val="006E097D"/>
    <w:rsid w:val="006E11FF"/>
    <w:rsid w:val="006E1302"/>
    <w:rsid w:val="006E170D"/>
    <w:rsid w:val="006E1CEA"/>
    <w:rsid w:val="006E2087"/>
    <w:rsid w:val="006E2245"/>
    <w:rsid w:val="006E2537"/>
    <w:rsid w:val="006E2A61"/>
    <w:rsid w:val="006E2C1A"/>
    <w:rsid w:val="006E2E3C"/>
    <w:rsid w:val="006E3952"/>
    <w:rsid w:val="006E3C0E"/>
    <w:rsid w:val="006E4272"/>
    <w:rsid w:val="006E4617"/>
    <w:rsid w:val="006E47EB"/>
    <w:rsid w:val="006E4A1E"/>
    <w:rsid w:val="006E4EB3"/>
    <w:rsid w:val="006E5041"/>
    <w:rsid w:val="006E549F"/>
    <w:rsid w:val="006E5A48"/>
    <w:rsid w:val="006E5E23"/>
    <w:rsid w:val="006E5E57"/>
    <w:rsid w:val="006E5F04"/>
    <w:rsid w:val="006E5FC1"/>
    <w:rsid w:val="006E6658"/>
    <w:rsid w:val="006E686B"/>
    <w:rsid w:val="006E68B7"/>
    <w:rsid w:val="006E690D"/>
    <w:rsid w:val="006E69A8"/>
    <w:rsid w:val="006E6C94"/>
    <w:rsid w:val="006E6DE3"/>
    <w:rsid w:val="006E6E35"/>
    <w:rsid w:val="006E6EDC"/>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5F3"/>
    <w:rsid w:val="006F1796"/>
    <w:rsid w:val="006F17FB"/>
    <w:rsid w:val="006F1954"/>
    <w:rsid w:val="006F1DB0"/>
    <w:rsid w:val="006F1E57"/>
    <w:rsid w:val="006F2009"/>
    <w:rsid w:val="006F21E9"/>
    <w:rsid w:val="006F23A2"/>
    <w:rsid w:val="006F265F"/>
    <w:rsid w:val="006F2CD1"/>
    <w:rsid w:val="006F2F8E"/>
    <w:rsid w:val="006F321F"/>
    <w:rsid w:val="006F3729"/>
    <w:rsid w:val="006F39DE"/>
    <w:rsid w:val="006F3A21"/>
    <w:rsid w:val="006F3AAE"/>
    <w:rsid w:val="006F3F36"/>
    <w:rsid w:val="006F40B4"/>
    <w:rsid w:val="006F418F"/>
    <w:rsid w:val="006F41C2"/>
    <w:rsid w:val="006F4560"/>
    <w:rsid w:val="006F4E82"/>
    <w:rsid w:val="006F4EEF"/>
    <w:rsid w:val="006F4F16"/>
    <w:rsid w:val="006F545B"/>
    <w:rsid w:val="006F56C3"/>
    <w:rsid w:val="006F594F"/>
    <w:rsid w:val="006F5D0A"/>
    <w:rsid w:val="006F5ECC"/>
    <w:rsid w:val="006F63C9"/>
    <w:rsid w:val="006F667E"/>
    <w:rsid w:val="006F6A99"/>
    <w:rsid w:val="006F6BAC"/>
    <w:rsid w:val="006F6E2C"/>
    <w:rsid w:val="006F700D"/>
    <w:rsid w:val="006F735C"/>
    <w:rsid w:val="006F73AC"/>
    <w:rsid w:val="006F748A"/>
    <w:rsid w:val="006F7C06"/>
    <w:rsid w:val="006F7CD8"/>
    <w:rsid w:val="006F7D4B"/>
    <w:rsid w:val="007000C4"/>
    <w:rsid w:val="00700209"/>
    <w:rsid w:val="007003FB"/>
    <w:rsid w:val="0070040E"/>
    <w:rsid w:val="00700532"/>
    <w:rsid w:val="007008FA"/>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70"/>
    <w:rsid w:val="007036CB"/>
    <w:rsid w:val="0070383F"/>
    <w:rsid w:val="0070398A"/>
    <w:rsid w:val="0070405F"/>
    <w:rsid w:val="0070444E"/>
    <w:rsid w:val="007048DD"/>
    <w:rsid w:val="00704B24"/>
    <w:rsid w:val="00704D47"/>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019"/>
    <w:rsid w:val="00711159"/>
    <w:rsid w:val="00711178"/>
    <w:rsid w:val="0071161B"/>
    <w:rsid w:val="00711762"/>
    <w:rsid w:val="007117D5"/>
    <w:rsid w:val="0071191B"/>
    <w:rsid w:val="00711AEC"/>
    <w:rsid w:val="00711D0F"/>
    <w:rsid w:val="00711D31"/>
    <w:rsid w:val="00712028"/>
    <w:rsid w:val="0071234E"/>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664"/>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44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AC0"/>
    <w:rsid w:val="00721B44"/>
    <w:rsid w:val="00721B8A"/>
    <w:rsid w:val="00721BAC"/>
    <w:rsid w:val="00721CD0"/>
    <w:rsid w:val="00721E32"/>
    <w:rsid w:val="00721E4F"/>
    <w:rsid w:val="00721EF2"/>
    <w:rsid w:val="00721FF0"/>
    <w:rsid w:val="00722152"/>
    <w:rsid w:val="00722398"/>
    <w:rsid w:val="0072243F"/>
    <w:rsid w:val="007224F2"/>
    <w:rsid w:val="007227D4"/>
    <w:rsid w:val="00722B1E"/>
    <w:rsid w:val="00722CC8"/>
    <w:rsid w:val="00722CCB"/>
    <w:rsid w:val="00722CCF"/>
    <w:rsid w:val="00722E91"/>
    <w:rsid w:val="0072300E"/>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7C6"/>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09C"/>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445"/>
    <w:rsid w:val="007349BC"/>
    <w:rsid w:val="00734B63"/>
    <w:rsid w:val="00734CC6"/>
    <w:rsid w:val="00734F52"/>
    <w:rsid w:val="00735102"/>
    <w:rsid w:val="0073527A"/>
    <w:rsid w:val="00735624"/>
    <w:rsid w:val="00735850"/>
    <w:rsid w:val="00735A47"/>
    <w:rsid w:val="00735ADD"/>
    <w:rsid w:val="00735B54"/>
    <w:rsid w:val="00735BC3"/>
    <w:rsid w:val="00735CC5"/>
    <w:rsid w:val="00735DCB"/>
    <w:rsid w:val="00735DD7"/>
    <w:rsid w:val="00735DFA"/>
    <w:rsid w:val="00735EC0"/>
    <w:rsid w:val="00736083"/>
    <w:rsid w:val="007366E5"/>
    <w:rsid w:val="007367D0"/>
    <w:rsid w:val="00736AA2"/>
    <w:rsid w:val="00736DC0"/>
    <w:rsid w:val="00736E24"/>
    <w:rsid w:val="00737230"/>
    <w:rsid w:val="00737439"/>
    <w:rsid w:val="00737671"/>
    <w:rsid w:val="007376E5"/>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5150"/>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0E1B"/>
    <w:rsid w:val="007511EF"/>
    <w:rsid w:val="00751326"/>
    <w:rsid w:val="007515B1"/>
    <w:rsid w:val="007519A2"/>
    <w:rsid w:val="007519F2"/>
    <w:rsid w:val="00751AD7"/>
    <w:rsid w:val="00751BBA"/>
    <w:rsid w:val="00751ECD"/>
    <w:rsid w:val="0075256E"/>
    <w:rsid w:val="00752C28"/>
    <w:rsid w:val="00752C89"/>
    <w:rsid w:val="00752E75"/>
    <w:rsid w:val="00753376"/>
    <w:rsid w:val="00753499"/>
    <w:rsid w:val="007534B0"/>
    <w:rsid w:val="007537A5"/>
    <w:rsid w:val="00753C2C"/>
    <w:rsid w:val="00753DDE"/>
    <w:rsid w:val="007541CC"/>
    <w:rsid w:val="00754534"/>
    <w:rsid w:val="007547AE"/>
    <w:rsid w:val="0075482C"/>
    <w:rsid w:val="00754C59"/>
    <w:rsid w:val="00754CAE"/>
    <w:rsid w:val="00754E67"/>
    <w:rsid w:val="00754E7F"/>
    <w:rsid w:val="00755182"/>
    <w:rsid w:val="007551FD"/>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13"/>
    <w:rsid w:val="00760097"/>
    <w:rsid w:val="0076019C"/>
    <w:rsid w:val="007603C4"/>
    <w:rsid w:val="0076048D"/>
    <w:rsid w:val="00760622"/>
    <w:rsid w:val="00760A11"/>
    <w:rsid w:val="00761189"/>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6C4A"/>
    <w:rsid w:val="00766E82"/>
    <w:rsid w:val="0076714F"/>
    <w:rsid w:val="00767485"/>
    <w:rsid w:val="00767A83"/>
    <w:rsid w:val="00767B5F"/>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1CF"/>
    <w:rsid w:val="007772CC"/>
    <w:rsid w:val="0077738D"/>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C28"/>
    <w:rsid w:val="00781FBF"/>
    <w:rsid w:val="007821F8"/>
    <w:rsid w:val="0078222C"/>
    <w:rsid w:val="007822A8"/>
    <w:rsid w:val="007824D7"/>
    <w:rsid w:val="0078254F"/>
    <w:rsid w:val="00782610"/>
    <w:rsid w:val="007826D9"/>
    <w:rsid w:val="0078280D"/>
    <w:rsid w:val="00782849"/>
    <w:rsid w:val="00782BA8"/>
    <w:rsid w:val="007831F5"/>
    <w:rsid w:val="00783423"/>
    <w:rsid w:val="00783799"/>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93A"/>
    <w:rsid w:val="00786B58"/>
    <w:rsid w:val="00786B6A"/>
    <w:rsid w:val="00786C26"/>
    <w:rsid w:val="00786F94"/>
    <w:rsid w:val="00787AC5"/>
    <w:rsid w:val="00787DFA"/>
    <w:rsid w:val="00787FA4"/>
    <w:rsid w:val="00790399"/>
    <w:rsid w:val="007903A0"/>
    <w:rsid w:val="007903C0"/>
    <w:rsid w:val="007905CB"/>
    <w:rsid w:val="0079098F"/>
    <w:rsid w:val="00790B27"/>
    <w:rsid w:val="00790B39"/>
    <w:rsid w:val="00790BEC"/>
    <w:rsid w:val="00790E64"/>
    <w:rsid w:val="007910DC"/>
    <w:rsid w:val="00791304"/>
    <w:rsid w:val="007914D0"/>
    <w:rsid w:val="00791BCC"/>
    <w:rsid w:val="007920D1"/>
    <w:rsid w:val="00792673"/>
    <w:rsid w:val="00792BDF"/>
    <w:rsid w:val="00793788"/>
    <w:rsid w:val="00794337"/>
    <w:rsid w:val="007943DC"/>
    <w:rsid w:val="007946B2"/>
    <w:rsid w:val="00794797"/>
    <w:rsid w:val="007947FD"/>
    <w:rsid w:val="0079498A"/>
    <w:rsid w:val="00794994"/>
    <w:rsid w:val="00794A7D"/>
    <w:rsid w:val="00794BDE"/>
    <w:rsid w:val="00794C2A"/>
    <w:rsid w:val="00794DBA"/>
    <w:rsid w:val="00794E01"/>
    <w:rsid w:val="00794E23"/>
    <w:rsid w:val="0079548B"/>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6CC"/>
    <w:rsid w:val="007A081B"/>
    <w:rsid w:val="007A08F7"/>
    <w:rsid w:val="007A1007"/>
    <w:rsid w:val="007A17DF"/>
    <w:rsid w:val="007A1C88"/>
    <w:rsid w:val="007A1D8A"/>
    <w:rsid w:val="007A1EDC"/>
    <w:rsid w:val="007A1F11"/>
    <w:rsid w:val="007A1F7B"/>
    <w:rsid w:val="007A226C"/>
    <w:rsid w:val="007A23A7"/>
    <w:rsid w:val="007A23FE"/>
    <w:rsid w:val="007A281A"/>
    <w:rsid w:val="007A286B"/>
    <w:rsid w:val="007A2BA2"/>
    <w:rsid w:val="007A2C12"/>
    <w:rsid w:val="007A2DEC"/>
    <w:rsid w:val="007A2E66"/>
    <w:rsid w:val="007A3097"/>
    <w:rsid w:val="007A31E7"/>
    <w:rsid w:val="007A373B"/>
    <w:rsid w:val="007A383C"/>
    <w:rsid w:val="007A4464"/>
    <w:rsid w:val="007A4581"/>
    <w:rsid w:val="007A4B6C"/>
    <w:rsid w:val="007A4C47"/>
    <w:rsid w:val="007A4F31"/>
    <w:rsid w:val="007A511D"/>
    <w:rsid w:val="007A51DE"/>
    <w:rsid w:val="007A5238"/>
    <w:rsid w:val="007A524E"/>
    <w:rsid w:val="007A53FD"/>
    <w:rsid w:val="007A57A4"/>
    <w:rsid w:val="007A5804"/>
    <w:rsid w:val="007A5A96"/>
    <w:rsid w:val="007A5B0D"/>
    <w:rsid w:val="007A5C44"/>
    <w:rsid w:val="007A5DF3"/>
    <w:rsid w:val="007A5FA1"/>
    <w:rsid w:val="007A6649"/>
    <w:rsid w:val="007A67BD"/>
    <w:rsid w:val="007A696A"/>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17"/>
    <w:rsid w:val="007B1054"/>
    <w:rsid w:val="007B1BCC"/>
    <w:rsid w:val="007B1F50"/>
    <w:rsid w:val="007B1F60"/>
    <w:rsid w:val="007B20F8"/>
    <w:rsid w:val="007B2221"/>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42D"/>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61A"/>
    <w:rsid w:val="007C3629"/>
    <w:rsid w:val="007C3F2C"/>
    <w:rsid w:val="007C406E"/>
    <w:rsid w:val="007C4315"/>
    <w:rsid w:val="007C4981"/>
    <w:rsid w:val="007C49B9"/>
    <w:rsid w:val="007C4B36"/>
    <w:rsid w:val="007C4D60"/>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624"/>
    <w:rsid w:val="007D089B"/>
    <w:rsid w:val="007D0A59"/>
    <w:rsid w:val="007D0A89"/>
    <w:rsid w:val="007D0B07"/>
    <w:rsid w:val="007D0BD4"/>
    <w:rsid w:val="007D0DAE"/>
    <w:rsid w:val="007D0E1A"/>
    <w:rsid w:val="007D1147"/>
    <w:rsid w:val="007D114F"/>
    <w:rsid w:val="007D13E2"/>
    <w:rsid w:val="007D1664"/>
    <w:rsid w:val="007D1E86"/>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73"/>
    <w:rsid w:val="007D381F"/>
    <w:rsid w:val="007D393F"/>
    <w:rsid w:val="007D3A1D"/>
    <w:rsid w:val="007D3AAA"/>
    <w:rsid w:val="007D3AC2"/>
    <w:rsid w:val="007D408B"/>
    <w:rsid w:val="007D41D6"/>
    <w:rsid w:val="007D4919"/>
    <w:rsid w:val="007D4A1F"/>
    <w:rsid w:val="007D4B80"/>
    <w:rsid w:val="007D527C"/>
    <w:rsid w:val="007D56E1"/>
    <w:rsid w:val="007D630B"/>
    <w:rsid w:val="007D6835"/>
    <w:rsid w:val="007D6C50"/>
    <w:rsid w:val="007D6E7C"/>
    <w:rsid w:val="007D6F08"/>
    <w:rsid w:val="007D6F4B"/>
    <w:rsid w:val="007D7013"/>
    <w:rsid w:val="007D754F"/>
    <w:rsid w:val="007D7599"/>
    <w:rsid w:val="007D77BD"/>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0EF"/>
    <w:rsid w:val="007F4316"/>
    <w:rsid w:val="007F4332"/>
    <w:rsid w:val="007F463D"/>
    <w:rsid w:val="007F4744"/>
    <w:rsid w:val="007F4EDA"/>
    <w:rsid w:val="007F5163"/>
    <w:rsid w:val="007F52D9"/>
    <w:rsid w:val="007F55B5"/>
    <w:rsid w:val="007F6233"/>
    <w:rsid w:val="007F646A"/>
    <w:rsid w:val="007F697D"/>
    <w:rsid w:val="007F6A3A"/>
    <w:rsid w:val="007F6AAD"/>
    <w:rsid w:val="007F6AD4"/>
    <w:rsid w:val="007F6B49"/>
    <w:rsid w:val="007F6C81"/>
    <w:rsid w:val="007F6FD2"/>
    <w:rsid w:val="007F6FDE"/>
    <w:rsid w:val="007F78D7"/>
    <w:rsid w:val="007F7A02"/>
    <w:rsid w:val="007F7CE8"/>
    <w:rsid w:val="007F7CE9"/>
    <w:rsid w:val="007F7E98"/>
    <w:rsid w:val="0080063F"/>
    <w:rsid w:val="00800C70"/>
    <w:rsid w:val="00800F04"/>
    <w:rsid w:val="00801091"/>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3158"/>
    <w:rsid w:val="00803160"/>
    <w:rsid w:val="008034D1"/>
    <w:rsid w:val="00803636"/>
    <w:rsid w:val="00803C2B"/>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19"/>
    <w:rsid w:val="00805D2C"/>
    <w:rsid w:val="00805ED5"/>
    <w:rsid w:val="00805FF3"/>
    <w:rsid w:val="00806315"/>
    <w:rsid w:val="0080637F"/>
    <w:rsid w:val="008063EE"/>
    <w:rsid w:val="00806555"/>
    <w:rsid w:val="00806653"/>
    <w:rsid w:val="008067F1"/>
    <w:rsid w:val="00806A9D"/>
    <w:rsid w:val="00807338"/>
    <w:rsid w:val="0080762E"/>
    <w:rsid w:val="008076C9"/>
    <w:rsid w:val="0080796C"/>
    <w:rsid w:val="00807C04"/>
    <w:rsid w:val="00807CB2"/>
    <w:rsid w:val="00807D56"/>
    <w:rsid w:val="00810136"/>
    <w:rsid w:val="008101DE"/>
    <w:rsid w:val="00810379"/>
    <w:rsid w:val="00810620"/>
    <w:rsid w:val="00810D11"/>
    <w:rsid w:val="00810EA2"/>
    <w:rsid w:val="00810F53"/>
    <w:rsid w:val="00811013"/>
    <w:rsid w:val="008118E1"/>
    <w:rsid w:val="008119FF"/>
    <w:rsid w:val="00811DC7"/>
    <w:rsid w:val="008120A8"/>
    <w:rsid w:val="008122B1"/>
    <w:rsid w:val="00812611"/>
    <w:rsid w:val="00812642"/>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93B"/>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45C"/>
    <w:rsid w:val="00820FC8"/>
    <w:rsid w:val="0082105A"/>
    <w:rsid w:val="00821229"/>
    <w:rsid w:val="008214CD"/>
    <w:rsid w:val="0082154F"/>
    <w:rsid w:val="00821709"/>
    <w:rsid w:val="0082171C"/>
    <w:rsid w:val="0082193C"/>
    <w:rsid w:val="008219F1"/>
    <w:rsid w:val="00822008"/>
    <w:rsid w:val="00822071"/>
    <w:rsid w:val="00822089"/>
    <w:rsid w:val="008222B0"/>
    <w:rsid w:val="008223FE"/>
    <w:rsid w:val="008225B7"/>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57F"/>
    <w:rsid w:val="008246BD"/>
    <w:rsid w:val="008248E2"/>
    <w:rsid w:val="00824C38"/>
    <w:rsid w:val="00824FA1"/>
    <w:rsid w:val="0082597F"/>
    <w:rsid w:val="00825CB1"/>
    <w:rsid w:val="00825F3E"/>
    <w:rsid w:val="0082623E"/>
    <w:rsid w:val="00826619"/>
    <w:rsid w:val="00826637"/>
    <w:rsid w:val="008269D4"/>
    <w:rsid w:val="00826BDC"/>
    <w:rsid w:val="008271FE"/>
    <w:rsid w:val="008272E0"/>
    <w:rsid w:val="00827407"/>
    <w:rsid w:val="0082776B"/>
    <w:rsid w:val="00827BC2"/>
    <w:rsid w:val="00827BDC"/>
    <w:rsid w:val="00827D24"/>
    <w:rsid w:val="008301E8"/>
    <w:rsid w:val="0083059A"/>
    <w:rsid w:val="008308AA"/>
    <w:rsid w:val="00830B4D"/>
    <w:rsid w:val="00830DF1"/>
    <w:rsid w:val="00831404"/>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6F4"/>
    <w:rsid w:val="0083388D"/>
    <w:rsid w:val="00833B91"/>
    <w:rsid w:val="00833EEA"/>
    <w:rsid w:val="00834037"/>
    <w:rsid w:val="00834962"/>
    <w:rsid w:val="00834A44"/>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37FEB"/>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8F5"/>
    <w:rsid w:val="0084296D"/>
    <w:rsid w:val="00842A3A"/>
    <w:rsid w:val="00842B05"/>
    <w:rsid w:val="00842C39"/>
    <w:rsid w:val="00842C4D"/>
    <w:rsid w:val="00842CC0"/>
    <w:rsid w:val="00842CE9"/>
    <w:rsid w:val="00842D4E"/>
    <w:rsid w:val="00843051"/>
    <w:rsid w:val="00843097"/>
    <w:rsid w:val="008432B5"/>
    <w:rsid w:val="008432BB"/>
    <w:rsid w:val="0084332E"/>
    <w:rsid w:val="008436FA"/>
    <w:rsid w:val="0084378D"/>
    <w:rsid w:val="0084387C"/>
    <w:rsid w:val="00843C56"/>
    <w:rsid w:val="00843EFA"/>
    <w:rsid w:val="00843F10"/>
    <w:rsid w:val="00843F2A"/>
    <w:rsid w:val="00844428"/>
    <w:rsid w:val="008444A6"/>
    <w:rsid w:val="00844529"/>
    <w:rsid w:val="00844BAE"/>
    <w:rsid w:val="00844F7A"/>
    <w:rsid w:val="00844FDF"/>
    <w:rsid w:val="0084519B"/>
    <w:rsid w:val="008456D1"/>
    <w:rsid w:val="00845792"/>
    <w:rsid w:val="00846130"/>
    <w:rsid w:val="0084626A"/>
    <w:rsid w:val="008463AE"/>
    <w:rsid w:val="008463F4"/>
    <w:rsid w:val="00846556"/>
    <w:rsid w:val="008467BB"/>
    <w:rsid w:val="00846916"/>
    <w:rsid w:val="00846A42"/>
    <w:rsid w:val="00846B79"/>
    <w:rsid w:val="00846E15"/>
    <w:rsid w:val="00846ED9"/>
    <w:rsid w:val="008470D6"/>
    <w:rsid w:val="00847375"/>
    <w:rsid w:val="00847AC1"/>
    <w:rsid w:val="00847AD5"/>
    <w:rsid w:val="00847C38"/>
    <w:rsid w:val="00847D93"/>
    <w:rsid w:val="00847DB9"/>
    <w:rsid w:val="00847DBD"/>
    <w:rsid w:val="00847E03"/>
    <w:rsid w:val="00847F58"/>
    <w:rsid w:val="00847FE3"/>
    <w:rsid w:val="00850267"/>
    <w:rsid w:val="0085051B"/>
    <w:rsid w:val="0085066A"/>
    <w:rsid w:val="008506EA"/>
    <w:rsid w:val="0085082D"/>
    <w:rsid w:val="00850853"/>
    <w:rsid w:val="00850B92"/>
    <w:rsid w:val="00850EF4"/>
    <w:rsid w:val="008511B7"/>
    <w:rsid w:val="00851535"/>
    <w:rsid w:val="008515C1"/>
    <w:rsid w:val="008515CD"/>
    <w:rsid w:val="008517C8"/>
    <w:rsid w:val="008519E7"/>
    <w:rsid w:val="00851A64"/>
    <w:rsid w:val="00851B5A"/>
    <w:rsid w:val="008522CA"/>
    <w:rsid w:val="00852B34"/>
    <w:rsid w:val="00852EBE"/>
    <w:rsid w:val="00852F5C"/>
    <w:rsid w:val="008530A8"/>
    <w:rsid w:val="008530C1"/>
    <w:rsid w:val="008535A2"/>
    <w:rsid w:val="00853CD8"/>
    <w:rsid w:val="00854191"/>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BF"/>
    <w:rsid w:val="008564EA"/>
    <w:rsid w:val="008566B6"/>
    <w:rsid w:val="0085680B"/>
    <w:rsid w:val="00856829"/>
    <w:rsid w:val="00856A4D"/>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06"/>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2E"/>
    <w:rsid w:val="00863832"/>
    <w:rsid w:val="00863A20"/>
    <w:rsid w:val="00863B69"/>
    <w:rsid w:val="00863F32"/>
    <w:rsid w:val="008644A3"/>
    <w:rsid w:val="008646EC"/>
    <w:rsid w:val="00864B1A"/>
    <w:rsid w:val="00864B58"/>
    <w:rsid w:val="00864BF1"/>
    <w:rsid w:val="00864EDF"/>
    <w:rsid w:val="00865023"/>
    <w:rsid w:val="0086556A"/>
    <w:rsid w:val="00865812"/>
    <w:rsid w:val="00865AD0"/>
    <w:rsid w:val="00865B47"/>
    <w:rsid w:val="00865F9A"/>
    <w:rsid w:val="0086633E"/>
    <w:rsid w:val="00866483"/>
    <w:rsid w:val="00866747"/>
    <w:rsid w:val="0086683E"/>
    <w:rsid w:val="008668B5"/>
    <w:rsid w:val="00866E1F"/>
    <w:rsid w:val="00866F6E"/>
    <w:rsid w:val="008672DA"/>
    <w:rsid w:val="00867300"/>
    <w:rsid w:val="0086770E"/>
    <w:rsid w:val="00867843"/>
    <w:rsid w:val="008678DB"/>
    <w:rsid w:val="00867B65"/>
    <w:rsid w:val="00867CBB"/>
    <w:rsid w:val="0087038E"/>
    <w:rsid w:val="00870457"/>
    <w:rsid w:val="008706F8"/>
    <w:rsid w:val="0087074B"/>
    <w:rsid w:val="00870B13"/>
    <w:rsid w:val="00870C0F"/>
    <w:rsid w:val="00870C70"/>
    <w:rsid w:val="00870CA3"/>
    <w:rsid w:val="00870CA7"/>
    <w:rsid w:val="00870CEB"/>
    <w:rsid w:val="00870E28"/>
    <w:rsid w:val="0087126C"/>
    <w:rsid w:val="008714AE"/>
    <w:rsid w:val="00871AB9"/>
    <w:rsid w:val="00871CB5"/>
    <w:rsid w:val="00871CB8"/>
    <w:rsid w:val="00872308"/>
    <w:rsid w:val="0087242D"/>
    <w:rsid w:val="00872616"/>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5F30"/>
    <w:rsid w:val="008763A3"/>
    <w:rsid w:val="00876665"/>
    <w:rsid w:val="008767EB"/>
    <w:rsid w:val="00877101"/>
    <w:rsid w:val="008772A8"/>
    <w:rsid w:val="008775C1"/>
    <w:rsid w:val="0087765A"/>
    <w:rsid w:val="00877744"/>
    <w:rsid w:val="008777E0"/>
    <w:rsid w:val="00877B55"/>
    <w:rsid w:val="00880079"/>
    <w:rsid w:val="008800CB"/>
    <w:rsid w:val="008803B1"/>
    <w:rsid w:val="00880416"/>
    <w:rsid w:val="008806B4"/>
    <w:rsid w:val="008808AA"/>
    <w:rsid w:val="00880BA1"/>
    <w:rsid w:val="00880EE3"/>
    <w:rsid w:val="008810FD"/>
    <w:rsid w:val="008811F4"/>
    <w:rsid w:val="00881247"/>
    <w:rsid w:val="00881584"/>
    <w:rsid w:val="008816D1"/>
    <w:rsid w:val="00881853"/>
    <w:rsid w:val="00881887"/>
    <w:rsid w:val="00881ECE"/>
    <w:rsid w:val="008820A5"/>
    <w:rsid w:val="008821E1"/>
    <w:rsid w:val="0088232F"/>
    <w:rsid w:val="008826C5"/>
    <w:rsid w:val="00882DB0"/>
    <w:rsid w:val="00882E27"/>
    <w:rsid w:val="00882E28"/>
    <w:rsid w:val="00882ECF"/>
    <w:rsid w:val="00883061"/>
    <w:rsid w:val="008830B0"/>
    <w:rsid w:val="008833E6"/>
    <w:rsid w:val="008834BF"/>
    <w:rsid w:val="0088377C"/>
    <w:rsid w:val="00883793"/>
    <w:rsid w:val="008837D7"/>
    <w:rsid w:val="00883823"/>
    <w:rsid w:val="00883CA9"/>
    <w:rsid w:val="00884125"/>
    <w:rsid w:val="008841CD"/>
    <w:rsid w:val="00884A62"/>
    <w:rsid w:val="00884AA4"/>
    <w:rsid w:val="00884C2D"/>
    <w:rsid w:val="00884E08"/>
    <w:rsid w:val="00884EC3"/>
    <w:rsid w:val="00885436"/>
    <w:rsid w:val="008857AA"/>
    <w:rsid w:val="00885B20"/>
    <w:rsid w:val="00885CD2"/>
    <w:rsid w:val="00885D23"/>
    <w:rsid w:val="00886155"/>
    <w:rsid w:val="008862EE"/>
    <w:rsid w:val="008863CC"/>
    <w:rsid w:val="0088655B"/>
    <w:rsid w:val="00886A45"/>
    <w:rsid w:val="00886D94"/>
    <w:rsid w:val="00886DAA"/>
    <w:rsid w:val="0088700B"/>
    <w:rsid w:val="00887493"/>
    <w:rsid w:val="0088758B"/>
    <w:rsid w:val="00887667"/>
    <w:rsid w:val="00887A2B"/>
    <w:rsid w:val="00887AB5"/>
    <w:rsid w:val="00887DE5"/>
    <w:rsid w:val="00887F3E"/>
    <w:rsid w:val="00887FB0"/>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7C5"/>
    <w:rsid w:val="008928D3"/>
    <w:rsid w:val="00893325"/>
    <w:rsid w:val="00893355"/>
    <w:rsid w:val="0089336B"/>
    <w:rsid w:val="00893395"/>
    <w:rsid w:val="008935B0"/>
    <w:rsid w:val="00893644"/>
    <w:rsid w:val="008936D2"/>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7D"/>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907"/>
    <w:rsid w:val="008A49CD"/>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96E"/>
    <w:rsid w:val="008A69E7"/>
    <w:rsid w:val="008A6BF1"/>
    <w:rsid w:val="008A6C80"/>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DC9"/>
    <w:rsid w:val="008B1EF4"/>
    <w:rsid w:val="008B1FC1"/>
    <w:rsid w:val="008B26E9"/>
    <w:rsid w:val="008B281E"/>
    <w:rsid w:val="008B2A12"/>
    <w:rsid w:val="008B2F9E"/>
    <w:rsid w:val="008B310B"/>
    <w:rsid w:val="008B335D"/>
    <w:rsid w:val="008B338C"/>
    <w:rsid w:val="008B361B"/>
    <w:rsid w:val="008B3B37"/>
    <w:rsid w:val="008B44D8"/>
    <w:rsid w:val="008B45BD"/>
    <w:rsid w:val="008B4624"/>
    <w:rsid w:val="008B486C"/>
    <w:rsid w:val="008B4938"/>
    <w:rsid w:val="008B4C3F"/>
    <w:rsid w:val="008B4E2D"/>
    <w:rsid w:val="008B510D"/>
    <w:rsid w:val="008B51D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BBD"/>
    <w:rsid w:val="008B6E74"/>
    <w:rsid w:val="008B7193"/>
    <w:rsid w:val="008B7249"/>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C80"/>
    <w:rsid w:val="008C0C93"/>
    <w:rsid w:val="008C0F71"/>
    <w:rsid w:val="008C1441"/>
    <w:rsid w:val="008C196B"/>
    <w:rsid w:val="008C1B2E"/>
    <w:rsid w:val="008C1B5D"/>
    <w:rsid w:val="008C1B7F"/>
    <w:rsid w:val="008C1BA8"/>
    <w:rsid w:val="008C1C2B"/>
    <w:rsid w:val="008C1D33"/>
    <w:rsid w:val="008C257C"/>
    <w:rsid w:val="008C298D"/>
    <w:rsid w:val="008C3225"/>
    <w:rsid w:val="008C34EE"/>
    <w:rsid w:val="008C3512"/>
    <w:rsid w:val="008C3557"/>
    <w:rsid w:val="008C3A4A"/>
    <w:rsid w:val="008C43A4"/>
    <w:rsid w:val="008C446D"/>
    <w:rsid w:val="008C473D"/>
    <w:rsid w:val="008C4AFB"/>
    <w:rsid w:val="008C4BB6"/>
    <w:rsid w:val="008C5184"/>
    <w:rsid w:val="008C5289"/>
    <w:rsid w:val="008C5383"/>
    <w:rsid w:val="008C59BE"/>
    <w:rsid w:val="008C5A64"/>
    <w:rsid w:val="008C5D1C"/>
    <w:rsid w:val="008C5EF8"/>
    <w:rsid w:val="008C60AD"/>
    <w:rsid w:val="008C60BA"/>
    <w:rsid w:val="008C60BF"/>
    <w:rsid w:val="008C61E2"/>
    <w:rsid w:val="008C6365"/>
    <w:rsid w:val="008C6491"/>
    <w:rsid w:val="008C6493"/>
    <w:rsid w:val="008C6958"/>
    <w:rsid w:val="008C6BEE"/>
    <w:rsid w:val="008C709D"/>
    <w:rsid w:val="008C7847"/>
    <w:rsid w:val="008C7D40"/>
    <w:rsid w:val="008C7E27"/>
    <w:rsid w:val="008C7E74"/>
    <w:rsid w:val="008C7F03"/>
    <w:rsid w:val="008D0132"/>
    <w:rsid w:val="008D0248"/>
    <w:rsid w:val="008D030F"/>
    <w:rsid w:val="008D0743"/>
    <w:rsid w:val="008D0806"/>
    <w:rsid w:val="008D0BC4"/>
    <w:rsid w:val="008D0BD9"/>
    <w:rsid w:val="008D0D25"/>
    <w:rsid w:val="008D1790"/>
    <w:rsid w:val="008D1A0C"/>
    <w:rsid w:val="008D2085"/>
    <w:rsid w:val="008D25A3"/>
    <w:rsid w:val="008D25F9"/>
    <w:rsid w:val="008D2629"/>
    <w:rsid w:val="008D265D"/>
    <w:rsid w:val="008D2E3E"/>
    <w:rsid w:val="008D307C"/>
    <w:rsid w:val="008D322D"/>
    <w:rsid w:val="008D33A0"/>
    <w:rsid w:val="008D3564"/>
    <w:rsid w:val="008D3687"/>
    <w:rsid w:val="008D3888"/>
    <w:rsid w:val="008D3AF1"/>
    <w:rsid w:val="008D4334"/>
    <w:rsid w:val="008D45E1"/>
    <w:rsid w:val="008D47F7"/>
    <w:rsid w:val="008D48C6"/>
    <w:rsid w:val="008D490B"/>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69C"/>
    <w:rsid w:val="008D680D"/>
    <w:rsid w:val="008D681A"/>
    <w:rsid w:val="008D6F52"/>
    <w:rsid w:val="008D6FF2"/>
    <w:rsid w:val="008D74F7"/>
    <w:rsid w:val="008D7521"/>
    <w:rsid w:val="008D752C"/>
    <w:rsid w:val="008D75BB"/>
    <w:rsid w:val="008D7696"/>
    <w:rsid w:val="008D7BA6"/>
    <w:rsid w:val="008D7BCA"/>
    <w:rsid w:val="008D7EED"/>
    <w:rsid w:val="008E0015"/>
    <w:rsid w:val="008E0553"/>
    <w:rsid w:val="008E0624"/>
    <w:rsid w:val="008E0684"/>
    <w:rsid w:val="008E0A18"/>
    <w:rsid w:val="008E1359"/>
    <w:rsid w:val="008E14B9"/>
    <w:rsid w:val="008E14F3"/>
    <w:rsid w:val="008E15EC"/>
    <w:rsid w:val="008E1A59"/>
    <w:rsid w:val="008E1DAF"/>
    <w:rsid w:val="008E1F82"/>
    <w:rsid w:val="008E1F9B"/>
    <w:rsid w:val="008E2228"/>
    <w:rsid w:val="008E24A0"/>
    <w:rsid w:val="008E25FA"/>
    <w:rsid w:val="008E2613"/>
    <w:rsid w:val="008E280D"/>
    <w:rsid w:val="008E294B"/>
    <w:rsid w:val="008E29AE"/>
    <w:rsid w:val="008E2A63"/>
    <w:rsid w:val="008E2B6D"/>
    <w:rsid w:val="008E2B7A"/>
    <w:rsid w:val="008E2E78"/>
    <w:rsid w:val="008E31AC"/>
    <w:rsid w:val="008E3532"/>
    <w:rsid w:val="008E366F"/>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147"/>
    <w:rsid w:val="008F16B4"/>
    <w:rsid w:val="008F18CA"/>
    <w:rsid w:val="008F1FC7"/>
    <w:rsid w:val="008F2008"/>
    <w:rsid w:val="008F2051"/>
    <w:rsid w:val="008F21FD"/>
    <w:rsid w:val="008F2395"/>
    <w:rsid w:val="008F24D6"/>
    <w:rsid w:val="008F26C8"/>
    <w:rsid w:val="008F2712"/>
    <w:rsid w:val="008F2816"/>
    <w:rsid w:val="008F2934"/>
    <w:rsid w:val="008F2996"/>
    <w:rsid w:val="008F2DCB"/>
    <w:rsid w:val="008F2EDC"/>
    <w:rsid w:val="008F2F95"/>
    <w:rsid w:val="008F303B"/>
    <w:rsid w:val="008F34FD"/>
    <w:rsid w:val="008F354F"/>
    <w:rsid w:val="008F35BF"/>
    <w:rsid w:val="008F3724"/>
    <w:rsid w:val="008F3950"/>
    <w:rsid w:val="008F3E33"/>
    <w:rsid w:val="008F4813"/>
    <w:rsid w:val="008F48EE"/>
    <w:rsid w:val="008F4A76"/>
    <w:rsid w:val="008F52CE"/>
    <w:rsid w:val="008F54CB"/>
    <w:rsid w:val="008F5760"/>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64"/>
    <w:rsid w:val="009020F2"/>
    <w:rsid w:val="0090257E"/>
    <w:rsid w:val="0090259B"/>
    <w:rsid w:val="0090261F"/>
    <w:rsid w:val="009026D0"/>
    <w:rsid w:val="009028FA"/>
    <w:rsid w:val="00902A1A"/>
    <w:rsid w:val="00902BCB"/>
    <w:rsid w:val="00902C58"/>
    <w:rsid w:val="00902F4D"/>
    <w:rsid w:val="0090307E"/>
    <w:rsid w:val="009030FE"/>
    <w:rsid w:val="0090332B"/>
    <w:rsid w:val="00903397"/>
    <w:rsid w:val="009036F8"/>
    <w:rsid w:val="00903DE3"/>
    <w:rsid w:val="00903E4F"/>
    <w:rsid w:val="00903EB4"/>
    <w:rsid w:val="009041D4"/>
    <w:rsid w:val="0090441D"/>
    <w:rsid w:val="00904867"/>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7F0"/>
    <w:rsid w:val="00906A77"/>
    <w:rsid w:val="00906AAC"/>
    <w:rsid w:val="00906B01"/>
    <w:rsid w:val="00906DE2"/>
    <w:rsid w:val="009070AC"/>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7E6"/>
    <w:rsid w:val="009128CE"/>
    <w:rsid w:val="009129C3"/>
    <w:rsid w:val="00912C16"/>
    <w:rsid w:val="00912D66"/>
    <w:rsid w:val="00912EDB"/>
    <w:rsid w:val="0091310A"/>
    <w:rsid w:val="00913150"/>
    <w:rsid w:val="0091333E"/>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4A"/>
    <w:rsid w:val="0091647A"/>
    <w:rsid w:val="00916508"/>
    <w:rsid w:val="009167BC"/>
    <w:rsid w:val="009167C7"/>
    <w:rsid w:val="0091716E"/>
    <w:rsid w:val="009171B6"/>
    <w:rsid w:val="00917360"/>
    <w:rsid w:val="009174E9"/>
    <w:rsid w:val="0091751D"/>
    <w:rsid w:val="00917566"/>
    <w:rsid w:val="009175A5"/>
    <w:rsid w:val="009177E4"/>
    <w:rsid w:val="0091792C"/>
    <w:rsid w:val="00917C61"/>
    <w:rsid w:val="00917F7A"/>
    <w:rsid w:val="00917FF8"/>
    <w:rsid w:val="00920102"/>
    <w:rsid w:val="009201B0"/>
    <w:rsid w:val="009204E3"/>
    <w:rsid w:val="009209D6"/>
    <w:rsid w:val="00920A35"/>
    <w:rsid w:val="00920CF8"/>
    <w:rsid w:val="00920EA0"/>
    <w:rsid w:val="009211B9"/>
    <w:rsid w:val="0092136D"/>
    <w:rsid w:val="009218B1"/>
    <w:rsid w:val="009219D7"/>
    <w:rsid w:val="00921C0B"/>
    <w:rsid w:val="00921CD7"/>
    <w:rsid w:val="00922652"/>
    <w:rsid w:val="00922758"/>
    <w:rsid w:val="009227CC"/>
    <w:rsid w:val="00922909"/>
    <w:rsid w:val="00922A1F"/>
    <w:rsid w:val="0092306E"/>
    <w:rsid w:val="0092314C"/>
    <w:rsid w:val="009231EE"/>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0CC"/>
    <w:rsid w:val="00926377"/>
    <w:rsid w:val="0092641B"/>
    <w:rsid w:val="009264FF"/>
    <w:rsid w:val="009266AD"/>
    <w:rsid w:val="009269A1"/>
    <w:rsid w:val="00926AFD"/>
    <w:rsid w:val="00926CCD"/>
    <w:rsid w:val="00926DD1"/>
    <w:rsid w:val="00926ECB"/>
    <w:rsid w:val="009270CC"/>
    <w:rsid w:val="00927233"/>
    <w:rsid w:val="0092737D"/>
    <w:rsid w:val="00927498"/>
    <w:rsid w:val="009274D5"/>
    <w:rsid w:val="009276CA"/>
    <w:rsid w:val="00927B93"/>
    <w:rsid w:val="00927C2C"/>
    <w:rsid w:val="00927DCC"/>
    <w:rsid w:val="00927DE4"/>
    <w:rsid w:val="00927E67"/>
    <w:rsid w:val="009301C5"/>
    <w:rsid w:val="00930256"/>
    <w:rsid w:val="00930506"/>
    <w:rsid w:val="009305C0"/>
    <w:rsid w:val="00930CBD"/>
    <w:rsid w:val="00930F36"/>
    <w:rsid w:val="009311E1"/>
    <w:rsid w:val="00931322"/>
    <w:rsid w:val="0093154E"/>
    <w:rsid w:val="00931557"/>
    <w:rsid w:val="00931592"/>
    <w:rsid w:val="00931634"/>
    <w:rsid w:val="00931839"/>
    <w:rsid w:val="00931CA5"/>
    <w:rsid w:val="00931CF7"/>
    <w:rsid w:val="009320A0"/>
    <w:rsid w:val="009320AD"/>
    <w:rsid w:val="0093251D"/>
    <w:rsid w:val="009325A7"/>
    <w:rsid w:val="0093261D"/>
    <w:rsid w:val="0093267C"/>
    <w:rsid w:val="00932BFE"/>
    <w:rsid w:val="00932FBD"/>
    <w:rsid w:val="00933072"/>
    <w:rsid w:val="00933319"/>
    <w:rsid w:val="0093351C"/>
    <w:rsid w:val="00933643"/>
    <w:rsid w:val="009337EE"/>
    <w:rsid w:val="009339BB"/>
    <w:rsid w:val="00933B13"/>
    <w:rsid w:val="00933CE2"/>
    <w:rsid w:val="0093445F"/>
    <w:rsid w:val="009347FF"/>
    <w:rsid w:val="009349D7"/>
    <w:rsid w:val="00934CEF"/>
    <w:rsid w:val="00934D70"/>
    <w:rsid w:val="00934DF7"/>
    <w:rsid w:val="00934E37"/>
    <w:rsid w:val="0093502D"/>
    <w:rsid w:val="00935060"/>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D14"/>
    <w:rsid w:val="00940E2D"/>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89C"/>
    <w:rsid w:val="00943956"/>
    <w:rsid w:val="00943B64"/>
    <w:rsid w:val="00943EB8"/>
    <w:rsid w:val="00943ECA"/>
    <w:rsid w:val="009444DE"/>
    <w:rsid w:val="009446C3"/>
    <w:rsid w:val="00944A39"/>
    <w:rsid w:val="00944A99"/>
    <w:rsid w:val="00944B6A"/>
    <w:rsid w:val="00944C15"/>
    <w:rsid w:val="00944CA9"/>
    <w:rsid w:val="00944DB8"/>
    <w:rsid w:val="00945545"/>
    <w:rsid w:val="00945555"/>
    <w:rsid w:val="00945821"/>
    <w:rsid w:val="009458C2"/>
    <w:rsid w:val="00945D8E"/>
    <w:rsid w:val="00945FD6"/>
    <w:rsid w:val="009463D2"/>
    <w:rsid w:val="009466CF"/>
    <w:rsid w:val="00946892"/>
    <w:rsid w:val="00946908"/>
    <w:rsid w:val="00946AE3"/>
    <w:rsid w:val="00946CE7"/>
    <w:rsid w:val="00946DCA"/>
    <w:rsid w:val="0094732A"/>
    <w:rsid w:val="009474BF"/>
    <w:rsid w:val="009477D1"/>
    <w:rsid w:val="00947D6E"/>
    <w:rsid w:val="00947F1C"/>
    <w:rsid w:val="0095034F"/>
    <w:rsid w:val="00950438"/>
    <w:rsid w:val="009506C8"/>
    <w:rsid w:val="009509B5"/>
    <w:rsid w:val="00950FEB"/>
    <w:rsid w:val="009510B2"/>
    <w:rsid w:val="0095114F"/>
    <w:rsid w:val="00951474"/>
    <w:rsid w:val="00951578"/>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73D"/>
    <w:rsid w:val="00955749"/>
    <w:rsid w:val="00955963"/>
    <w:rsid w:val="009561FF"/>
    <w:rsid w:val="0095635D"/>
    <w:rsid w:val="00956907"/>
    <w:rsid w:val="00956930"/>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68C"/>
    <w:rsid w:val="00961A4D"/>
    <w:rsid w:val="00961DF0"/>
    <w:rsid w:val="00962458"/>
    <w:rsid w:val="009627C5"/>
    <w:rsid w:val="00962808"/>
    <w:rsid w:val="00962AFE"/>
    <w:rsid w:val="00962D69"/>
    <w:rsid w:val="009630D0"/>
    <w:rsid w:val="009634C5"/>
    <w:rsid w:val="009634FC"/>
    <w:rsid w:val="00963AF6"/>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312"/>
    <w:rsid w:val="009665CC"/>
    <w:rsid w:val="009665D9"/>
    <w:rsid w:val="009669C3"/>
    <w:rsid w:val="00966B47"/>
    <w:rsid w:val="00967549"/>
    <w:rsid w:val="009675A0"/>
    <w:rsid w:val="009675C7"/>
    <w:rsid w:val="00967A0D"/>
    <w:rsid w:val="009704EB"/>
    <w:rsid w:val="00970582"/>
    <w:rsid w:val="009705BF"/>
    <w:rsid w:val="009705DD"/>
    <w:rsid w:val="00970813"/>
    <w:rsid w:val="0097082B"/>
    <w:rsid w:val="009709CF"/>
    <w:rsid w:val="00970A93"/>
    <w:rsid w:val="00970A95"/>
    <w:rsid w:val="00970C4D"/>
    <w:rsid w:val="00970C5A"/>
    <w:rsid w:val="00970FCC"/>
    <w:rsid w:val="00971092"/>
    <w:rsid w:val="00971401"/>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49B"/>
    <w:rsid w:val="00973534"/>
    <w:rsid w:val="009735A7"/>
    <w:rsid w:val="009737ED"/>
    <w:rsid w:val="009738CE"/>
    <w:rsid w:val="00973940"/>
    <w:rsid w:val="00973D99"/>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DFB"/>
    <w:rsid w:val="00977E64"/>
    <w:rsid w:val="009801DB"/>
    <w:rsid w:val="009801E8"/>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E32"/>
    <w:rsid w:val="00983F50"/>
    <w:rsid w:val="00984002"/>
    <w:rsid w:val="0098403D"/>
    <w:rsid w:val="009842A2"/>
    <w:rsid w:val="009842CB"/>
    <w:rsid w:val="0098470C"/>
    <w:rsid w:val="00984839"/>
    <w:rsid w:val="009848BB"/>
    <w:rsid w:val="00984A21"/>
    <w:rsid w:val="00984CBB"/>
    <w:rsid w:val="00984D49"/>
    <w:rsid w:val="00984D60"/>
    <w:rsid w:val="00985438"/>
    <w:rsid w:val="00985468"/>
    <w:rsid w:val="009857BD"/>
    <w:rsid w:val="00985DA2"/>
    <w:rsid w:val="00985DB3"/>
    <w:rsid w:val="00985FA2"/>
    <w:rsid w:val="009860C6"/>
    <w:rsid w:val="00986522"/>
    <w:rsid w:val="009867C6"/>
    <w:rsid w:val="00986B0B"/>
    <w:rsid w:val="00986BB5"/>
    <w:rsid w:val="00986ECD"/>
    <w:rsid w:val="00986EF5"/>
    <w:rsid w:val="009875D1"/>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3B6F"/>
    <w:rsid w:val="0099401C"/>
    <w:rsid w:val="0099429E"/>
    <w:rsid w:val="00994337"/>
    <w:rsid w:val="009945C4"/>
    <w:rsid w:val="009946C0"/>
    <w:rsid w:val="00994914"/>
    <w:rsid w:val="009949C2"/>
    <w:rsid w:val="00994AD4"/>
    <w:rsid w:val="00994B62"/>
    <w:rsid w:val="00994E93"/>
    <w:rsid w:val="009950BF"/>
    <w:rsid w:val="00995374"/>
    <w:rsid w:val="009957AB"/>
    <w:rsid w:val="009957D8"/>
    <w:rsid w:val="0099594D"/>
    <w:rsid w:val="00995DA3"/>
    <w:rsid w:val="00995EA2"/>
    <w:rsid w:val="00995FE2"/>
    <w:rsid w:val="0099601B"/>
    <w:rsid w:val="009962A5"/>
    <w:rsid w:val="00996370"/>
    <w:rsid w:val="0099660D"/>
    <w:rsid w:val="00996892"/>
    <w:rsid w:val="00997848"/>
    <w:rsid w:val="0099785F"/>
    <w:rsid w:val="00997AFD"/>
    <w:rsid w:val="00997B73"/>
    <w:rsid w:val="009A0079"/>
    <w:rsid w:val="009A02F2"/>
    <w:rsid w:val="009A05A2"/>
    <w:rsid w:val="009A0638"/>
    <w:rsid w:val="009A0781"/>
    <w:rsid w:val="009A0973"/>
    <w:rsid w:val="009A0F72"/>
    <w:rsid w:val="009A0FD7"/>
    <w:rsid w:val="009A1770"/>
    <w:rsid w:val="009A18A4"/>
    <w:rsid w:val="009A1AA9"/>
    <w:rsid w:val="009A1C5B"/>
    <w:rsid w:val="009A1F14"/>
    <w:rsid w:val="009A22EF"/>
    <w:rsid w:val="009A23AD"/>
    <w:rsid w:val="009A2462"/>
    <w:rsid w:val="009A268B"/>
    <w:rsid w:val="009A2769"/>
    <w:rsid w:val="009A294A"/>
    <w:rsid w:val="009A2A7E"/>
    <w:rsid w:val="009A2B4D"/>
    <w:rsid w:val="009A2CEA"/>
    <w:rsid w:val="009A2E6F"/>
    <w:rsid w:val="009A3708"/>
    <w:rsid w:val="009A38E2"/>
    <w:rsid w:val="009A3FFF"/>
    <w:rsid w:val="009A413D"/>
    <w:rsid w:val="009A42E2"/>
    <w:rsid w:val="009A4350"/>
    <w:rsid w:val="009A436F"/>
    <w:rsid w:val="009A44D5"/>
    <w:rsid w:val="009A4A9C"/>
    <w:rsid w:val="009A4BD7"/>
    <w:rsid w:val="009A4BFE"/>
    <w:rsid w:val="009A4FBF"/>
    <w:rsid w:val="009A5186"/>
    <w:rsid w:val="009A51D2"/>
    <w:rsid w:val="009A5746"/>
    <w:rsid w:val="009A5C6F"/>
    <w:rsid w:val="009A5D53"/>
    <w:rsid w:val="009A5DD7"/>
    <w:rsid w:val="009A5E3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3CD"/>
    <w:rsid w:val="009B278B"/>
    <w:rsid w:val="009B28C0"/>
    <w:rsid w:val="009B2941"/>
    <w:rsid w:val="009B2AFC"/>
    <w:rsid w:val="009B2B40"/>
    <w:rsid w:val="009B2DAD"/>
    <w:rsid w:val="009B2F9A"/>
    <w:rsid w:val="009B30B1"/>
    <w:rsid w:val="009B31CB"/>
    <w:rsid w:val="009B321F"/>
    <w:rsid w:val="009B32A0"/>
    <w:rsid w:val="009B3527"/>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29"/>
    <w:rsid w:val="009B539C"/>
    <w:rsid w:val="009B5497"/>
    <w:rsid w:val="009B549C"/>
    <w:rsid w:val="009B5B99"/>
    <w:rsid w:val="009B5D78"/>
    <w:rsid w:val="009B5D8C"/>
    <w:rsid w:val="009B5F58"/>
    <w:rsid w:val="009B60A6"/>
    <w:rsid w:val="009B615C"/>
    <w:rsid w:val="009B61DE"/>
    <w:rsid w:val="009B6BB5"/>
    <w:rsid w:val="009B6BCC"/>
    <w:rsid w:val="009B6BFD"/>
    <w:rsid w:val="009B6CD7"/>
    <w:rsid w:val="009B6F70"/>
    <w:rsid w:val="009B72BB"/>
    <w:rsid w:val="009B7462"/>
    <w:rsid w:val="009B7467"/>
    <w:rsid w:val="009B7E4A"/>
    <w:rsid w:val="009B7FF8"/>
    <w:rsid w:val="009C0140"/>
    <w:rsid w:val="009C0411"/>
    <w:rsid w:val="009C0464"/>
    <w:rsid w:val="009C05D9"/>
    <w:rsid w:val="009C0868"/>
    <w:rsid w:val="009C0902"/>
    <w:rsid w:val="009C0BCC"/>
    <w:rsid w:val="009C0BD8"/>
    <w:rsid w:val="009C0CE2"/>
    <w:rsid w:val="009C0CF3"/>
    <w:rsid w:val="009C146D"/>
    <w:rsid w:val="009C1799"/>
    <w:rsid w:val="009C1861"/>
    <w:rsid w:val="009C1C75"/>
    <w:rsid w:val="009C1F8C"/>
    <w:rsid w:val="009C20AA"/>
    <w:rsid w:val="009C22FC"/>
    <w:rsid w:val="009C29B7"/>
    <w:rsid w:val="009C2A7F"/>
    <w:rsid w:val="009C2E55"/>
    <w:rsid w:val="009C3068"/>
    <w:rsid w:val="009C329F"/>
    <w:rsid w:val="009C339C"/>
    <w:rsid w:val="009C34E2"/>
    <w:rsid w:val="009C35E7"/>
    <w:rsid w:val="009C360E"/>
    <w:rsid w:val="009C380D"/>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C56"/>
    <w:rsid w:val="009C7D42"/>
    <w:rsid w:val="009C7D54"/>
    <w:rsid w:val="009D0472"/>
    <w:rsid w:val="009D053B"/>
    <w:rsid w:val="009D0641"/>
    <w:rsid w:val="009D0B9A"/>
    <w:rsid w:val="009D0F91"/>
    <w:rsid w:val="009D0FE5"/>
    <w:rsid w:val="009D1042"/>
    <w:rsid w:val="009D1374"/>
    <w:rsid w:val="009D1B39"/>
    <w:rsid w:val="009D1B6C"/>
    <w:rsid w:val="009D1E3A"/>
    <w:rsid w:val="009D1F7D"/>
    <w:rsid w:val="009D2045"/>
    <w:rsid w:val="009D241F"/>
    <w:rsid w:val="009D242E"/>
    <w:rsid w:val="009D29D7"/>
    <w:rsid w:val="009D2B2E"/>
    <w:rsid w:val="009D2B8A"/>
    <w:rsid w:val="009D2CBB"/>
    <w:rsid w:val="009D2E99"/>
    <w:rsid w:val="009D2F9F"/>
    <w:rsid w:val="009D2FE9"/>
    <w:rsid w:val="009D30D5"/>
    <w:rsid w:val="009D32AC"/>
    <w:rsid w:val="009D33C3"/>
    <w:rsid w:val="009D3C40"/>
    <w:rsid w:val="009D3DED"/>
    <w:rsid w:val="009D3E49"/>
    <w:rsid w:val="009D4360"/>
    <w:rsid w:val="009D45CE"/>
    <w:rsid w:val="009D4A11"/>
    <w:rsid w:val="009D4C0A"/>
    <w:rsid w:val="009D514D"/>
    <w:rsid w:val="009D53AC"/>
    <w:rsid w:val="009D571F"/>
    <w:rsid w:val="009D5C16"/>
    <w:rsid w:val="009D5F7A"/>
    <w:rsid w:val="009D6476"/>
    <w:rsid w:val="009D6552"/>
    <w:rsid w:val="009D65C2"/>
    <w:rsid w:val="009D6882"/>
    <w:rsid w:val="009D6918"/>
    <w:rsid w:val="009D6B3C"/>
    <w:rsid w:val="009D6F85"/>
    <w:rsid w:val="009D721E"/>
    <w:rsid w:val="009D7709"/>
    <w:rsid w:val="009D7779"/>
    <w:rsid w:val="009D79E0"/>
    <w:rsid w:val="009D7DCF"/>
    <w:rsid w:val="009E037E"/>
    <w:rsid w:val="009E048A"/>
    <w:rsid w:val="009E06DF"/>
    <w:rsid w:val="009E07B8"/>
    <w:rsid w:val="009E09F8"/>
    <w:rsid w:val="009E0D61"/>
    <w:rsid w:val="009E0E36"/>
    <w:rsid w:val="009E0F93"/>
    <w:rsid w:val="009E1166"/>
    <w:rsid w:val="009E178D"/>
    <w:rsid w:val="009E1A12"/>
    <w:rsid w:val="009E1CA0"/>
    <w:rsid w:val="009E1DEE"/>
    <w:rsid w:val="009E214A"/>
    <w:rsid w:val="009E2658"/>
    <w:rsid w:val="009E2757"/>
    <w:rsid w:val="009E28F3"/>
    <w:rsid w:val="009E3126"/>
    <w:rsid w:val="009E3196"/>
    <w:rsid w:val="009E3444"/>
    <w:rsid w:val="009E34EC"/>
    <w:rsid w:val="009E3740"/>
    <w:rsid w:val="009E3964"/>
    <w:rsid w:val="009E3B3B"/>
    <w:rsid w:val="009E3C1F"/>
    <w:rsid w:val="009E3C4C"/>
    <w:rsid w:val="009E3E64"/>
    <w:rsid w:val="009E4147"/>
    <w:rsid w:val="009E448A"/>
    <w:rsid w:val="009E44A8"/>
    <w:rsid w:val="009E460B"/>
    <w:rsid w:val="009E4865"/>
    <w:rsid w:val="009E486C"/>
    <w:rsid w:val="009E487B"/>
    <w:rsid w:val="009E4912"/>
    <w:rsid w:val="009E4F5C"/>
    <w:rsid w:val="009E5209"/>
    <w:rsid w:val="009E5287"/>
    <w:rsid w:val="009E52DD"/>
    <w:rsid w:val="009E54BA"/>
    <w:rsid w:val="009E59CE"/>
    <w:rsid w:val="009E626B"/>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C7F"/>
    <w:rsid w:val="009F0E85"/>
    <w:rsid w:val="009F0F9F"/>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191"/>
    <w:rsid w:val="009F32F5"/>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BD2"/>
    <w:rsid w:val="009F5E2C"/>
    <w:rsid w:val="009F5FF5"/>
    <w:rsid w:val="009F6015"/>
    <w:rsid w:val="009F607F"/>
    <w:rsid w:val="009F6174"/>
    <w:rsid w:val="009F621B"/>
    <w:rsid w:val="009F63B1"/>
    <w:rsid w:val="009F647B"/>
    <w:rsid w:val="009F656E"/>
    <w:rsid w:val="009F6970"/>
    <w:rsid w:val="009F6AE9"/>
    <w:rsid w:val="009F6D87"/>
    <w:rsid w:val="009F73A4"/>
    <w:rsid w:val="009F7B91"/>
    <w:rsid w:val="009F7BE9"/>
    <w:rsid w:val="009F7F39"/>
    <w:rsid w:val="00A0084D"/>
    <w:rsid w:val="00A00904"/>
    <w:rsid w:val="00A00C5A"/>
    <w:rsid w:val="00A00DFC"/>
    <w:rsid w:val="00A01199"/>
    <w:rsid w:val="00A012B9"/>
    <w:rsid w:val="00A012FF"/>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84"/>
    <w:rsid w:val="00A04DBF"/>
    <w:rsid w:val="00A050F1"/>
    <w:rsid w:val="00A05117"/>
    <w:rsid w:val="00A05538"/>
    <w:rsid w:val="00A05815"/>
    <w:rsid w:val="00A05928"/>
    <w:rsid w:val="00A05953"/>
    <w:rsid w:val="00A05955"/>
    <w:rsid w:val="00A05AEE"/>
    <w:rsid w:val="00A0604C"/>
    <w:rsid w:val="00A061CE"/>
    <w:rsid w:val="00A061E8"/>
    <w:rsid w:val="00A0643B"/>
    <w:rsid w:val="00A06827"/>
    <w:rsid w:val="00A068AB"/>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9D7"/>
    <w:rsid w:val="00A10CFE"/>
    <w:rsid w:val="00A11241"/>
    <w:rsid w:val="00A11383"/>
    <w:rsid w:val="00A11399"/>
    <w:rsid w:val="00A11439"/>
    <w:rsid w:val="00A115D6"/>
    <w:rsid w:val="00A116C0"/>
    <w:rsid w:val="00A118D4"/>
    <w:rsid w:val="00A11AC9"/>
    <w:rsid w:val="00A11BE0"/>
    <w:rsid w:val="00A11D43"/>
    <w:rsid w:val="00A11D5D"/>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72A"/>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A19"/>
    <w:rsid w:val="00A17A66"/>
    <w:rsid w:val="00A17BD2"/>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332E"/>
    <w:rsid w:val="00A23BB1"/>
    <w:rsid w:val="00A23D58"/>
    <w:rsid w:val="00A23EBB"/>
    <w:rsid w:val="00A2403A"/>
    <w:rsid w:val="00A245D1"/>
    <w:rsid w:val="00A24C4C"/>
    <w:rsid w:val="00A24EA7"/>
    <w:rsid w:val="00A24FDB"/>
    <w:rsid w:val="00A24FEC"/>
    <w:rsid w:val="00A24FED"/>
    <w:rsid w:val="00A250C0"/>
    <w:rsid w:val="00A250DD"/>
    <w:rsid w:val="00A251CE"/>
    <w:rsid w:val="00A25566"/>
    <w:rsid w:val="00A25F93"/>
    <w:rsid w:val="00A2642C"/>
    <w:rsid w:val="00A2642D"/>
    <w:rsid w:val="00A266D6"/>
    <w:rsid w:val="00A26C33"/>
    <w:rsid w:val="00A26C8E"/>
    <w:rsid w:val="00A26D28"/>
    <w:rsid w:val="00A26F9D"/>
    <w:rsid w:val="00A27041"/>
    <w:rsid w:val="00A2721D"/>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99C"/>
    <w:rsid w:val="00A40C94"/>
    <w:rsid w:val="00A40D26"/>
    <w:rsid w:val="00A41395"/>
    <w:rsid w:val="00A413FA"/>
    <w:rsid w:val="00A4140D"/>
    <w:rsid w:val="00A41578"/>
    <w:rsid w:val="00A417E7"/>
    <w:rsid w:val="00A4184C"/>
    <w:rsid w:val="00A41F9B"/>
    <w:rsid w:val="00A42028"/>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1BA"/>
    <w:rsid w:val="00A5224F"/>
    <w:rsid w:val="00A525A6"/>
    <w:rsid w:val="00A5260F"/>
    <w:rsid w:val="00A527BE"/>
    <w:rsid w:val="00A52E9A"/>
    <w:rsid w:val="00A52F8D"/>
    <w:rsid w:val="00A537BC"/>
    <w:rsid w:val="00A53CB7"/>
    <w:rsid w:val="00A53E2E"/>
    <w:rsid w:val="00A54055"/>
    <w:rsid w:val="00A542DC"/>
    <w:rsid w:val="00A54536"/>
    <w:rsid w:val="00A548E5"/>
    <w:rsid w:val="00A5492C"/>
    <w:rsid w:val="00A54C54"/>
    <w:rsid w:val="00A54CDD"/>
    <w:rsid w:val="00A550B4"/>
    <w:rsid w:val="00A55174"/>
    <w:rsid w:val="00A55484"/>
    <w:rsid w:val="00A55596"/>
    <w:rsid w:val="00A55610"/>
    <w:rsid w:val="00A55A1B"/>
    <w:rsid w:val="00A55C34"/>
    <w:rsid w:val="00A55D07"/>
    <w:rsid w:val="00A55D4B"/>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9A8"/>
    <w:rsid w:val="00A61C83"/>
    <w:rsid w:val="00A61F46"/>
    <w:rsid w:val="00A61FCB"/>
    <w:rsid w:val="00A62176"/>
    <w:rsid w:val="00A62299"/>
    <w:rsid w:val="00A622EA"/>
    <w:rsid w:val="00A6251D"/>
    <w:rsid w:val="00A62723"/>
    <w:rsid w:val="00A6278B"/>
    <w:rsid w:val="00A62B8F"/>
    <w:rsid w:val="00A62E3C"/>
    <w:rsid w:val="00A62E51"/>
    <w:rsid w:val="00A62FBE"/>
    <w:rsid w:val="00A63019"/>
    <w:rsid w:val="00A633AF"/>
    <w:rsid w:val="00A63427"/>
    <w:rsid w:val="00A637F6"/>
    <w:rsid w:val="00A63ABC"/>
    <w:rsid w:val="00A63DD0"/>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11"/>
    <w:rsid w:val="00A67E9C"/>
    <w:rsid w:val="00A67F8B"/>
    <w:rsid w:val="00A70560"/>
    <w:rsid w:val="00A70C5A"/>
    <w:rsid w:val="00A70DCD"/>
    <w:rsid w:val="00A710E7"/>
    <w:rsid w:val="00A71454"/>
    <w:rsid w:val="00A715C7"/>
    <w:rsid w:val="00A71814"/>
    <w:rsid w:val="00A71892"/>
    <w:rsid w:val="00A7192A"/>
    <w:rsid w:val="00A7194D"/>
    <w:rsid w:val="00A71C32"/>
    <w:rsid w:val="00A720C7"/>
    <w:rsid w:val="00A7245C"/>
    <w:rsid w:val="00A72656"/>
    <w:rsid w:val="00A727EC"/>
    <w:rsid w:val="00A7283E"/>
    <w:rsid w:val="00A7292E"/>
    <w:rsid w:val="00A72E04"/>
    <w:rsid w:val="00A73153"/>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A4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2F8D"/>
    <w:rsid w:val="00A834AE"/>
    <w:rsid w:val="00A83562"/>
    <w:rsid w:val="00A83E5F"/>
    <w:rsid w:val="00A83E99"/>
    <w:rsid w:val="00A83F8D"/>
    <w:rsid w:val="00A840BA"/>
    <w:rsid w:val="00A844C9"/>
    <w:rsid w:val="00A84D2E"/>
    <w:rsid w:val="00A8519D"/>
    <w:rsid w:val="00A851DF"/>
    <w:rsid w:val="00A853A3"/>
    <w:rsid w:val="00A853B9"/>
    <w:rsid w:val="00A86608"/>
    <w:rsid w:val="00A86676"/>
    <w:rsid w:val="00A86993"/>
    <w:rsid w:val="00A86AEC"/>
    <w:rsid w:val="00A86D03"/>
    <w:rsid w:val="00A86E72"/>
    <w:rsid w:val="00A871EE"/>
    <w:rsid w:val="00A871F5"/>
    <w:rsid w:val="00A87218"/>
    <w:rsid w:val="00A876E4"/>
    <w:rsid w:val="00A877C7"/>
    <w:rsid w:val="00A87A9C"/>
    <w:rsid w:val="00A90320"/>
    <w:rsid w:val="00A90491"/>
    <w:rsid w:val="00A90895"/>
    <w:rsid w:val="00A90A77"/>
    <w:rsid w:val="00A90A78"/>
    <w:rsid w:val="00A90B79"/>
    <w:rsid w:val="00A90D03"/>
    <w:rsid w:val="00A90DA8"/>
    <w:rsid w:val="00A90E46"/>
    <w:rsid w:val="00A90F91"/>
    <w:rsid w:val="00A913F6"/>
    <w:rsid w:val="00A9157A"/>
    <w:rsid w:val="00A91836"/>
    <w:rsid w:val="00A91874"/>
    <w:rsid w:val="00A918BA"/>
    <w:rsid w:val="00A918C8"/>
    <w:rsid w:val="00A918FA"/>
    <w:rsid w:val="00A91A84"/>
    <w:rsid w:val="00A91AFC"/>
    <w:rsid w:val="00A91B0C"/>
    <w:rsid w:val="00A91C68"/>
    <w:rsid w:val="00A91D63"/>
    <w:rsid w:val="00A9255D"/>
    <w:rsid w:val="00A92B28"/>
    <w:rsid w:val="00A92B49"/>
    <w:rsid w:val="00A92B8F"/>
    <w:rsid w:val="00A92FEA"/>
    <w:rsid w:val="00A93294"/>
    <w:rsid w:val="00A935D8"/>
    <w:rsid w:val="00A93730"/>
    <w:rsid w:val="00A937F4"/>
    <w:rsid w:val="00A938EF"/>
    <w:rsid w:val="00A93A44"/>
    <w:rsid w:val="00A93F61"/>
    <w:rsid w:val="00A9408D"/>
    <w:rsid w:val="00A942EC"/>
    <w:rsid w:val="00A944E8"/>
    <w:rsid w:val="00A94504"/>
    <w:rsid w:val="00A94547"/>
    <w:rsid w:val="00A948AC"/>
    <w:rsid w:val="00A94D04"/>
    <w:rsid w:val="00A94D06"/>
    <w:rsid w:val="00A94E4E"/>
    <w:rsid w:val="00A950A9"/>
    <w:rsid w:val="00A95395"/>
    <w:rsid w:val="00A953D0"/>
    <w:rsid w:val="00A9557C"/>
    <w:rsid w:val="00A95587"/>
    <w:rsid w:val="00A955CE"/>
    <w:rsid w:val="00A95A13"/>
    <w:rsid w:val="00A95BCC"/>
    <w:rsid w:val="00A95D11"/>
    <w:rsid w:val="00A95D23"/>
    <w:rsid w:val="00A95D6D"/>
    <w:rsid w:val="00A95E0F"/>
    <w:rsid w:val="00A96058"/>
    <w:rsid w:val="00A96153"/>
    <w:rsid w:val="00A9621C"/>
    <w:rsid w:val="00A96265"/>
    <w:rsid w:val="00A9693F"/>
    <w:rsid w:val="00A96C67"/>
    <w:rsid w:val="00A96DAE"/>
    <w:rsid w:val="00A96EA8"/>
    <w:rsid w:val="00A97188"/>
    <w:rsid w:val="00A973BF"/>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2591"/>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92"/>
    <w:rsid w:val="00AA51AB"/>
    <w:rsid w:val="00AA520A"/>
    <w:rsid w:val="00AA5213"/>
    <w:rsid w:val="00AA525D"/>
    <w:rsid w:val="00AA53A1"/>
    <w:rsid w:val="00AA54E3"/>
    <w:rsid w:val="00AA56FE"/>
    <w:rsid w:val="00AA5A0F"/>
    <w:rsid w:val="00AA5CE8"/>
    <w:rsid w:val="00AA5FF5"/>
    <w:rsid w:val="00AA614A"/>
    <w:rsid w:val="00AA620A"/>
    <w:rsid w:val="00AA6386"/>
    <w:rsid w:val="00AA6637"/>
    <w:rsid w:val="00AA6742"/>
    <w:rsid w:val="00AA675B"/>
    <w:rsid w:val="00AA686F"/>
    <w:rsid w:val="00AA68A8"/>
    <w:rsid w:val="00AA6A01"/>
    <w:rsid w:val="00AA7072"/>
    <w:rsid w:val="00AA7123"/>
    <w:rsid w:val="00AA7296"/>
    <w:rsid w:val="00AA72B0"/>
    <w:rsid w:val="00AA72FB"/>
    <w:rsid w:val="00AA739B"/>
    <w:rsid w:val="00AA75CF"/>
    <w:rsid w:val="00AA7717"/>
    <w:rsid w:val="00AA77C0"/>
    <w:rsid w:val="00AA7B32"/>
    <w:rsid w:val="00AA7B8E"/>
    <w:rsid w:val="00AA7BF9"/>
    <w:rsid w:val="00AA7CC1"/>
    <w:rsid w:val="00AA7D7C"/>
    <w:rsid w:val="00AA7E6F"/>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1E1"/>
    <w:rsid w:val="00AB1415"/>
    <w:rsid w:val="00AB1446"/>
    <w:rsid w:val="00AB14E9"/>
    <w:rsid w:val="00AB164A"/>
    <w:rsid w:val="00AB1B9C"/>
    <w:rsid w:val="00AB1C36"/>
    <w:rsid w:val="00AB1F47"/>
    <w:rsid w:val="00AB2120"/>
    <w:rsid w:val="00AB213C"/>
    <w:rsid w:val="00AB240A"/>
    <w:rsid w:val="00AB2435"/>
    <w:rsid w:val="00AB25AC"/>
    <w:rsid w:val="00AB2656"/>
    <w:rsid w:val="00AB265D"/>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12"/>
    <w:rsid w:val="00AB4822"/>
    <w:rsid w:val="00AB49D4"/>
    <w:rsid w:val="00AB4F0B"/>
    <w:rsid w:val="00AB505A"/>
    <w:rsid w:val="00AB5067"/>
    <w:rsid w:val="00AB5195"/>
    <w:rsid w:val="00AB51D7"/>
    <w:rsid w:val="00AB5273"/>
    <w:rsid w:val="00AB5874"/>
    <w:rsid w:val="00AB58D2"/>
    <w:rsid w:val="00AB5BA0"/>
    <w:rsid w:val="00AB5DE3"/>
    <w:rsid w:val="00AB5E63"/>
    <w:rsid w:val="00AB6149"/>
    <w:rsid w:val="00AB62D3"/>
    <w:rsid w:val="00AB6BD6"/>
    <w:rsid w:val="00AB6D2E"/>
    <w:rsid w:val="00AB6EEE"/>
    <w:rsid w:val="00AB725C"/>
    <w:rsid w:val="00AB72E0"/>
    <w:rsid w:val="00AB743F"/>
    <w:rsid w:val="00AB7616"/>
    <w:rsid w:val="00AB7917"/>
    <w:rsid w:val="00AB79BA"/>
    <w:rsid w:val="00AB7C9A"/>
    <w:rsid w:val="00AC0327"/>
    <w:rsid w:val="00AC04D3"/>
    <w:rsid w:val="00AC0716"/>
    <w:rsid w:val="00AC072F"/>
    <w:rsid w:val="00AC0884"/>
    <w:rsid w:val="00AC09D8"/>
    <w:rsid w:val="00AC0F2B"/>
    <w:rsid w:val="00AC134B"/>
    <w:rsid w:val="00AC14BD"/>
    <w:rsid w:val="00AC1920"/>
    <w:rsid w:val="00AC1A98"/>
    <w:rsid w:val="00AC1C23"/>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85C"/>
    <w:rsid w:val="00AC4BB9"/>
    <w:rsid w:val="00AC4DB4"/>
    <w:rsid w:val="00AC4DCF"/>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420"/>
    <w:rsid w:val="00AC75E7"/>
    <w:rsid w:val="00AC7BC0"/>
    <w:rsid w:val="00AC7E03"/>
    <w:rsid w:val="00AC7F96"/>
    <w:rsid w:val="00AD00A0"/>
    <w:rsid w:val="00AD0244"/>
    <w:rsid w:val="00AD02C0"/>
    <w:rsid w:val="00AD05E0"/>
    <w:rsid w:val="00AD06F3"/>
    <w:rsid w:val="00AD08D1"/>
    <w:rsid w:val="00AD0949"/>
    <w:rsid w:val="00AD097A"/>
    <w:rsid w:val="00AD0D91"/>
    <w:rsid w:val="00AD110C"/>
    <w:rsid w:val="00AD112E"/>
    <w:rsid w:val="00AD1263"/>
    <w:rsid w:val="00AD12FF"/>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D3"/>
    <w:rsid w:val="00AD4CF4"/>
    <w:rsid w:val="00AD51A7"/>
    <w:rsid w:val="00AD52B8"/>
    <w:rsid w:val="00AD535D"/>
    <w:rsid w:val="00AD5557"/>
    <w:rsid w:val="00AD56AB"/>
    <w:rsid w:val="00AD57BA"/>
    <w:rsid w:val="00AD5C8C"/>
    <w:rsid w:val="00AD5DFE"/>
    <w:rsid w:val="00AD5EBC"/>
    <w:rsid w:val="00AD6052"/>
    <w:rsid w:val="00AD61A4"/>
    <w:rsid w:val="00AD6349"/>
    <w:rsid w:val="00AD63EF"/>
    <w:rsid w:val="00AD6898"/>
    <w:rsid w:val="00AD6D96"/>
    <w:rsid w:val="00AD6DFB"/>
    <w:rsid w:val="00AD711F"/>
    <w:rsid w:val="00AD781B"/>
    <w:rsid w:val="00AD7886"/>
    <w:rsid w:val="00AD7D67"/>
    <w:rsid w:val="00AD7E2A"/>
    <w:rsid w:val="00AD7F1F"/>
    <w:rsid w:val="00AE009B"/>
    <w:rsid w:val="00AE0403"/>
    <w:rsid w:val="00AE054B"/>
    <w:rsid w:val="00AE05F9"/>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587"/>
    <w:rsid w:val="00AE46CC"/>
    <w:rsid w:val="00AE4766"/>
    <w:rsid w:val="00AE490B"/>
    <w:rsid w:val="00AE4A43"/>
    <w:rsid w:val="00AE4C7F"/>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54B"/>
    <w:rsid w:val="00AF086E"/>
    <w:rsid w:val="00AF0A4C"/>
    <w:rsid w:val="00AF0AA5"/>
    <w:rsid w:val="00AF0B6A"/>
    <w:rsid w:val="00AF0B85"/>
    <w:rsid w:val="00AF0FB9"/>
    <w:rsid w:val="00AF148E"/>
    <w:rsid w:val="00AF157A"/>
    <w:rsid w:val="00AF1594"/>
    <w:rsid w:val="00AF1667"/>
    <w:rsid w:val="00AF1755"/>
    <w:rsid w:val="00AF19E2"/>
    <w:rsid w:val="00AF2085"/>
    <w:rsid w:val="00AF20F6"/>
    <w:rsid w:val="00AF210E"/>
    <w:rsid w:val="00AF2458"/>
    <w:rsid w:val="00AF27D0"/>
    <w:rsid w:val="00AF2B80"/>
    <w:rsid w:val="00AF31F3"/>
    <w:rsid w:val="00AF3375"/>
    <w:rsid w:val="00AF33D5"/>
    <w:rsid w:val="00AF394F"/>
    <w:rsid w:val="00AF3C77"/>
    <w:rsid w:val="00AF3D7D"/>
    <w:rsid w:val="00AF3D9E"/>
    <w:rsid w:val="00AF3F8C"/>
    <w:rsid w:val="00AF3F95"/>
    <w:rsid w:val="00AF43B1"/>
    <w:rsid w:val="00AF45C8"/>
    <w:rsid w:val="00AF4844"/>
    <w:rsid w:val="00AF4DFC"/>
    <w:rsid w:val="00AF4F6E"/>
    <w:rsid w:val="00AF5051"/>
    <w:rsid w:val="00AF56F8"/>
    <w:rsid w:val="00AF599F"/>
    <w:rsid w:val="00AF5A10"/>
    <w:rsid w:val="00AF5B75"/>
    <w:rsid w:val="00AF5DD4"/>
    <w:rsid w:val="00AF622B"/>
    <w:rsid w:val="00AF6251"/>
    <w:rsid w:val="00AF62F4"/>
    <w:rsid w:val="00AF638C"/>
    <w:rsid w:val="00AF6996"/>
    <w:rsid w:val="00AF700B"/>
    <w:rsid w:val="00AF711D"/>
    <w:rsid w:val="00AF715B"/>
    <w:rsid w:val="00AF71FE"/>
    <w:rsid w:val="00AF739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CCC"/>
    <w:rsid w:val="00B035F0"/>
    <w:rsid w:val="00B03731"/>
    <w:rsid w:val="00B0394F"/>
    <w:rsid w:val="00B03A95"/>
    <w:rsid w:val="00B03B2F"/>
    <w:rsid w:val="00B03D54"/>
    <w:rsid w:val="00B03DE3"/>
    <w:rsid w:val="00B03E78"/>
    <w:rsid w:val="00B042BC"/>
    <w:rsid w:val="00B04511"/>
    <w:rsid w:val="00B04AC7"/>
    <w:rsid w:val="00B04F88"/>
    <w:rsid w:val="00B04F9B"/>
    <w:rsid w:val="00B05007"/>
    <w:rsid w:val="00B050A8"/>
    <w:rsid w:val="00B05151"/>
    <w:rsid w:val="00B053A4"/>
    <w:rsid w:val="00B054F9"/>
    <w:rsid w:val="00B0595C"/>
    <w:rsid w:val="00B05A08"/>
    <w:rsid w:val="00B05CE5"/>
    <w:rsid w:val="00B05DF3"/>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51B"/>
    <w:rsid w:val="00B077F1"/>
    <w:rsid w:val="00B0781F"/>
    <w:rsid w:val="00B07BD3"/>
    <w:rsid w:val="00B1010A"/>
    <w:rsid w:val="00B102A2"/>
    <w:rsid w:val="00B10448"/>
    <w:rsid w:val="00B106BD"/>
    <w:rsid w:val="00B107CF"/>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2AD"/>
    <w:rsid w:val="00B122E6"/>
    <w:rsid w:val="00B128AB"/>
    <w:rsid w:val="00B12BD7"/>
    <w:rsid w:val="00B13117"/>
    <w:rsid w:val="00B1322F"/>
    <w:rsid w:val="00B13355"/>
    <w:rsid w:val="00B1339D"/>
    <w:rsid w:val="00B13A14"/>
    <w:rsid w:val="00B13AEE"/>
    <w:rsid w:val="00B13BF4"/>
    <w:rsid w:val="00B13EC3"/>
    <w:rsid w:val="00B142E5"/>
    <w:rsid w:val="00B14342"/>
    <w:rsid w:val="00B14610"/>
    <w:rsid w:val="00B1464E"/>
    <w:rsid w:val="00B147A4"/>
    <w:rsid w:val="00B14AC8"/>
    <w:rsid w:val="00B14B11"/>
    <w:rsid w:val="00B15256"/>
    <w:rsid w:val="00B15413"/>
    <w:rsid w:val="00B154ED"/>
    <w:rsid w:val="00B156CF"/>
    <w:rsid w:val="00B1576F"/>
    <w:rsid w:val="00B159F3"/>
    <w:rsid w:val="00B15BC7"/>
    <w:rsid w:val="00B1631A"/>
    <w:rsid w:val="00B163C0"/>
    <w:rsid w:val="00B165A9"/>
    <w:rsid w:val="00B16671"/>
    <w:rsid w:val="00B166C2"/>
    <w:rsid w:val="00B166EB"/>
    <w:rsid w:val="00B167B4"/>
    <w:rsid w:val="00B16C23"/>
    <w:rsid w:val="00B16CD2"/>
    <w:rsid w:val="00B16D74"/>
    <w:rsid w:val="00B16E35"/>
    <w:rsid w:val="00B16FA5"/>
    <w:rsid w:val="00B170A3"/>
    <w:rsid w:val="00B17221"/>
    <w:rsid w:val="00B17CD5"/>
    <w:rsid w:val="00B200A5"/>
    <w:rsid w:val="00B20203"/>
    <w:rsid w:val="00B20447"/>
    <w:rsid w:val="00B20BEE"/>
    <w:rsid w:val="00B20C90"/>
    <w:rsid w:val="00B20D34"/>
    <w:rsid w:val="00B20D89"/>
    <w:rsid w:val="00B21256"/>
    <w:rsid w:val="00B21294"/>
    <w:rsid w:val="00B21427"/>
    <w:rsid w:val="00B21456"/>
    <w:rsid w:val="00B215AF"/>
    <w:rsid w:val="00B216E0"/>
    <w:rsid w:val="00B21C9E"/>
    <w:rsid w:val="00B22144"/>
    <w:rsid w:val="00B223FB"/>
    <w:rsid w:val="00B22652"/>
    <w:rsid w:val="00B228B2"/>
    <w:rsid w:val="00B22BE4"/>
    <w:rsid w:val="00B22E16"/>
    <w:rsid w:val="00B23567"/>
    <w:rsid w:val="00B2385D"/>
    <w:rsid w:val="00B239ED"/>
    <w:rsid w:val="00B240A4"/>
    <w:rsid w:val="00B24148"/>
    <w:rsid w:val="00B24159"/>
    <w:rsid w:val="00B24494"/>
    <w:rsid w:val="00B24B56"/>
    <w:rsid w:val="00B24C08"/>
    <w:rsid w:val="00B24C47"/>
    <w:rsid w:val="00B24DC5"/>
    <w:rsid w:val="00B2560E"/>
    <w:rsid w:val="00B258D9"/>
    <w:rsid w:val="00B25A00"/>
    <w:rsid w:val="00B25F72"/>
    <w:rsid w:val="00B25F90"/>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4C9"/>
    <w:rsid w:val="00B275BD"/>
    <w:rsid w:val="00B275D7"/>
    <w:rsid w:val="00B27692"/>
    <w:rsid w:val="00B27951"/>
    <w:rsid w:val="00B27C08"/>
    <w:rsid w:val="00B27C8E"/>
    <w:rsid w:val="00B27DFE"/>
    <w:rsid w:val="00B27FD3"/>
    <w:rsid w:val="00B3005F"/>
    <w:rsid w:val="00B3011D"/>
    <w:rsid w:val="00B302E4"/>
    <w:rsid w:val="00B3031A"/>
    <w:rsid w:val="00B30454"/>
    <w:rsid w:val="00B304AD"/>
    <w:rsid w:val="00B304AE"/>
    <w:rsid w:val="00B30585"/>
    <w:rsid w:val="00B30D44"/>
    <w:rsid w:val="00B30E58"/>
    <w:rsid w:val="00B30F91"/>
    <w:rsid w:val="00B3103D"/>
    <w:rsid w:val="00B31142"/>
    <w:rsid w:val="00B314A7"/>
    <w:rsid w:val="00B31733"/>
    <w:rsid w:val="00B3189A"/>
    <w:rsid w:val="00B31999"/>
    <w:rsid w:val="00B31A3B"/>
    <w:rsid w:val="00B31E13"/>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1E6"/>
    <w:rsid w:val="00B342E6"/>
    <w:rsid w:val="00B3431D"/>
    <w:rsid w:val="00B346CC"/>
    <w:rsid w:val="00B34886"/>
    <w:rsid w:val="00B34969"/>
    <w:rsid w:val="00B34E1C"/>
    <w:rsid w:val="00B34E36"/>
    <w:rsid w:val="00B35555"/>
    <w:rsid w:val="00B35676"/>
    <w:rsid w:val="00B3596B"/>
    <w:rsid w:val="00B35A18"/>
    <w:rsid w:val="00B35C96"/>
    <w:rsid w:val="00B35F37"/>
    <w:rsid w:val="00B35FEB"/>
    <w:rsid w:val="00B36117"/>
    <w:rsid w:val="00B36282"/>
    <w:rsid w:val="00B362ED"/>
    <w:rsid w:val="00B363B9"/>
    <w:rsid w:val="00B364AB"/>
    <w:rsid w:val="00B36682"/>
    <w:rsid w:val="00B36866"/>
    <w:rsid w:val="00B3689C"/>
    <w:rsid w:val="00B36ACD"/>
    <w:rsid w:val="00B36D6F"/>
    <w:rsid w:val="00B36E70"/>
    <w:rsid w:val="00B36F55"/>
    <w:rsid w:val="00B37374"/>
    <w:rsid w:val="00B37456"/>
    <w:rsid w:val="00B37549"/>
    <w:rsid w:val="00B37C18"/>
    <w:rsid w:val="00B37CC9"/>
    <w:rsid w:val="00B37DC1"/>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16"/>
    <w:rsid w:val="00B41AC6"/>
    <w:rsid w:val="00B41E86"/>
    <w:rsid w:val="00B42064"/>
    <w:rsid w:val="00B4224E"/>
    <w:rsid w:val="00B4244E"/>
    <w:rsid w:val="00B42832"/>
    <w:rsid w:val="00B428BA"/>
    <w:rsid w:val="00B42A34"/>
    <w:rsid w:val="00B42E9F"/>
    <w:rsid w:val="00B42EDF"/>
    <w:rsid w:val="00B42F82"/>
    <w:rsid w:val="00B4303F"/>
    <w:rsid w:val="00B431B6"/>
    <w:rsid w:val="00B4327C"/>
    <w:rsid w:val="00B433B1"/>
    <w:rsid w:val="00B437E3"/>
    <w:rsid w:val="00B43A65"/>
    <w:rsid w:val="00B43B67"/>
    <w:rsid w:val="00B43C7A"/>
    <w:rsid w:val="00B44418"/>
    <w:rsid w:val="00B444AC"/>
    <w:rsid w:val="00B4457D"/>
    <w:rsid w:val="00B4498F"/>
    <w:rsid w:val="00B44B09"/>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8BC"/>
    <w:rsid w:val="00B50ACC"/>
    <w:rsid w:val="00B50BBC"/>
    <w:rsid w:val="00B50BCE"/>
    <w:rsid w:val="00B50C79"/>
    <w:rsid w:val="00B51235"/>
    <w:rsid w:val="00B51589"/>
    <w:rsid w:val="00B51616"/>
    <w:rsid w:val="00B519C1"/>
    <w:rsid w:val="00B51A5C"/>
    <w:rsid w:val="00B51C8F"/>
    <w:rsid w:val="00B51E23"/>
    <w:rsid w:val="00B5204F"/>
    <w:rsid w:val="00B524D9"/>
    <w:rsid w:val="00B52EE2"/>
    <w:rsid w:val="00B53141"/>
    <w:rsid w:val="00B53148"/>
    <w:rsid w:val="00B53712"/>
    <w:rsid w:val="00B537A8"/>
    <w:rsid w:val="00B5390A"/>
    <w:rsid w:val="00B539DF"/>
    <w:rsid w:val="00B53EEA"/>
    <w:rsid w:val="00B53FD0"/>
    <w:rsid w:val="00B541FE"/>
    <w:rsid w:val="00B54329"/>
    <w:rsid w:val="00B54353"/>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B34"/>
    <w:rsid w:val="00B56BEC"/>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CE4"/>
    <w:rsid w:val="00B63D54"/>
    <w:rsid w:val="00B63D5E"/>
    <w:rsid w:val="00B64285"/>
    <w:rsid w:val="00B644EF"/>
    <w:rsid w:val="00B64C2F"/>
    <w:rsid w:val="00B65021"/>
    <w:rsid w:val="00B650F6"/>
    <w:rsid w:val="00B6531A"/>
    <w:rsid w:val="00B6531B"/>
    <w:rsid w:val="00B65438"/>
    <w:rsid w:val="00B6562A"/>
    <w:rsid w:val="00B6586B"/>
    <w:rsid w:val="00B65C3D"/>
    <w:rsid w:val="00B65C62"/>
    <w:rsid w:val="00B66030"/>
    <w:rsid w:val="00B661C6"/>
    <w:rsid w:val="00B66832"/>
    <w:rsid w:val="00B66BD0"/>
    <w:rsid w:val="00B67186"/>
    <w:rsid w:val="00B67288"/>
    <w:rsid w:val="00B67CCB"/>
    <w:rsid w:val="00B67D36"/>
    <w:rsid w:val="00B67E44"/>
    <w:rsid w:val="00B67E4B"/>
    <w:rsid w:val="00B67F8C"/>
    <w:rsid w:val="00B70112"/>
    <w:rsid w:val="00B70402"/>
    <w:rsid w:val="00B7059B"/>
    <w:rsid w:val="00B70604"/>
    <w:rsid w:val="00B70674"/>
    <w:rsid w:val="00B70B10"/>
    <w:rsid w:val="00B70C13"/>
    <w:rsid w:val="00B70C96"/>
    <w:rsid w:val="00B70E3F"/>
    <w:rsid w:val="00B71084"/>
    <w:rsid w:val="00B711E8"/>
    <w:rsid w:val="00B71245"/>
    <w:rsid w:val="00B71395"/>
    <w:rsid w:val="00B714EC"/>
    <w:rsid w:val="00B7171E"/>
    <w:rsid w:val="00B719D7"/>
    <w:rsid w:val="00B71ED2"/>
    <w:rsid w:val="00B72041"/>
    <w:rsid w:val="00B72184"/>
    <w:rsid w:val="00B7246D"/>
    <w:rsid w:val="00B727A1"/>
    <w:rsid w:val="00B728CA"/>
    <w:rsid w:val="00B728DF"/>
    <w:rsid w:val="00B7296A"/>
    <w:rsid w:val="00B7338C"/>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879"/>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A"/>
    <w:rsid w:val="00B84F0B"/>
    <w:rsid w:val="00B85093"/>
    <w:rsid w:val="00B850E7"/>
    <w:rsid w:val="00B85160"/>
    <w:rsid w:val="00B851D8"/>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4BFE"/>
    <w:rsid w:val="00B954CA"/>
    <w:rsid w:val="00B95565"/>
    <w:rsid w:val="00B958D8"/>
    <w:rsid w:val="00B95B5B"/>
    <w:rsid w:val="00B95C8A"/>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156"/>
    <w:rsid w:val="00BA22C6"/>
    <w:rsid w:val="00BA2783"/>
    <w:rsid w:val="00BA27B3"/>
    <w:rsid w:val="00BA2A1E"/>
    <w:rsid w:val="00BA2B71"/>
    <w:rsid w:val="00BA2EE9"/>
    <w:rsid w:val="00BA2F6F"/>
    <w:rsid w:val="00BA332B"/>
    <w:rsid w:val="00BA36B2"/>
    <w:rsid w:val="00BA38F5"/>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343"/>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A07"/>
    <w:rsid w:val="00BB0BFD"/>
    <w:rsid w:val="00BB0E0C"/>
    <w:rsid w:val="00BB10B9"/>
    <w:rsid w:val="00BB1250"/>
    <w:rsid w:val="00BB14CB"/>
    <w:rsid w:val="00BB17EB"/>
    <w:rsid w:val="00BB1BBD"/>
    <w:rsid w:val="00BB1FB4"/>
    <w:rsid w:val="00BB220A"/>
    <w:rsid w:val="00BB2210"/>
    <w:rsid w:val="00BB2780"/>
    <w:rsid w:val="00BB279A"/>
    <w:rsid w:val="00BB290E"/>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C6"/>
    <w:rsid w:val="00BB50F0"/>
    <w:rsid w:val="00BB5901"/>
    <w:rsid w:val="00BB5A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9BF"/>
    <w:rsid w:val="00BC0D98"/>
    <w:rsid w:val="00BC0DBF"/>
    <w:rsid w:val="00BC106B"/>
    <w:rsid w:val="00BC13C8"/>
    <w:rsid w:val="00BC14A9"/>
    <w:rsid w:val="00BC178C"/>
    <w:rsid w:val="00BC1987"/>
    <w:rsid w:val="00BC1C70"/>
    <w:rsid w:val="00BC1D87"/>
    <w:rsid w:val="00BC2747"/>
    <w:rsid w:val="00BC2B5B"/>
    <w:rsid w:val="00BC2E1F"/>
    <w:rsid w:val="00BC30DF"/>
    <w:rsid w:val="00BC35A1"/>
    <w:rsid w:val="00BC38B5"/>
    <w:rsid w:val="00BC3CB1"/>
    <w:rsid w:val="00BC3DE4"/>
    <w:rsid w:val="00BC43A2"/>
    <w:rsid w:val="00BC4483"/>
    <w:rsid w:val="00BC45CB"/>
    <w:rsid w:val="00BC475D"/>
    <w:rsid w:val="00BC4760"/>
    <w:rsid w:val="00BC4776"/>
    <w:rsid w:val="00BC4895"/>
    <w:rsid w:val="00BC4927"/>
    <w:rsid w:val="00BC49DE"/>
    <w:rsid w:val="00BC4A52"/>
    <w:rsid w:val="00BC51AE"/>
    <w:rsid w:val="00BC5820"/>
    <w:rsid w:val="00BC5963"/>
    <w:rsid w:val="00BC59E4"/>
    <w:rsid w:val="00BC5CB5"/>
    <w:rsid w:val="00BC5CBB"/>
    <w:rsid w:val="00BC5FDE"/>
    <w:rsid w:val="00BC62CD"/>
    <w:rsid w:val="00BC63CB"/>
    <w:rsid w:val="00BC667D"/>
    <w:rsid w:val="00BC66E7"/>
    <w:rsid w:val="00BC6A49"/>
    <w:rsid w:val="00BC7048"/>
    <w:rsid w:val="00BC70CB"/>
    <w:rsid w:val="00BC79DC"/>
    <w:rsid w:val="00BC7BD0"/>
    <w:rsid w:val="00BD0013"/>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67"/>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03D"/>
    <w:rsid w:val="00BD61C8"/>
    <w:rsid w:val="00BD63AA"/>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C48"/>
    <w:rsid w:val="00BE0ECB"/>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36D"/>
    <w:rsid w:val="00BE3467"/>
    <w:rsid w:val="00BE35B7"/>
    <w:rsid w:val="00BE3702"/>
    <w:rsid w:val="00BE3994"/>
    <w:rsid w:val="00BE39C3"/>
    <w:rsid w:val="00BE3A2E"/>
    <w:rsid w:val="00BE3C15"/>
    <w:rsid w:val="00BE3D9E"/>
    <w:rsid w:val="00BE3FD3"/>
    <w:rsid w:val="00BE417F"/>
    <w:rsid w:val="00BE4619"/>
    <w:rsid w:val="00BE4654"/>
    <w:rsid w:val="00BE46DA"/>
    <w:rsid w:val="00BE49E2"/>
    <w:rsid w:val="00BE4BB1"/>
    <w:rsid w:val="00BE51C7"/>
    <w:rsid w:val="00BE5626"/>
    <w:rsid w:val="00BE57D8"/>
    <w:rsid w:val="00BE57E8"/>
    <w:rsid w:val="00BE5845"/>
    <w:rsid w:val="00BE593D"/>
    <w:rsid w:val="00BE5B4A"/>
    <w:rsid w:val="00BE5D1B"/>
    <w:rsid w:val="00BE5FDB"/>
    <w:rsid w:val="00BE604F"/>
    <w:rsid w:val="00BE61A0"/>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0D48"/>
    <w:rsid w:val="00BF1288"/>
    <w:rsid w:val="00BF1510"/>
    <w:rsid w:val="00BF190B"/>
    <w:rsid w:val="00BF1A7B"/>
    <w:rsid w:val="00BF1AC1"/>
    <w:rsid w:val="00BF1B26"/>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8F"/>
    <w:rsid w:val="00BF46A1"/>
    <w:rsid w:val="00BF46D6"/>
    <w:rsid w:val="00BF4B8B"/>
    <w:rsid w:val="00BF4DB6"/>
    <w:rsid w:val="00BF5582"/>
    <w:rsid w:val="00BF579D"/>
    <w:rsid w:val="00BF586D"/>
    <w:rsid w:val="00BF5C01"/>
    <w:rsid w:val="00BF5D5E"/>
    <w:rsid w:val="00BF5DE6"/>
    <w:rsid w:val="00BF6007"/>
    <w:rsid w:val="00BF60E3"/>
    <w:rsid w:val="00BF642F"/>
    <w:rsid w:val="00BF69FC"/>
    <w:rsid w:val="00BF6B21"/>
    <w:rsid w:val="00BF6BE7"/>
    <w:rsid w:val="00BF6CEC"/>
    <w:rsid w:val="00BF6DEA"/>
    <w:rsid w:val="00BF7703"/>
    <w:rsid w:val="00BF7706"/>
    <w:rsid w:val="00BF7728"/>
    <w:rsid w:val="00BF7F25"/>
    <w:rsid w:val="00BF7FC6"/>
    <w:rsid w:val="00C0016E"/>
    <w:rsid w:val="00C00352"/>
    <w:rsid w:val="00C00536"/>
    <w:rsid w:val="00C008ED"/>
    <w:rsid w:val="00C0143D"/>
    <w:rsid w:val="00C01AF1"/>
    <w:rsid w:val="00C01D23"/>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2C"/>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225"/>
    <w:rsid w:val="00C102EB"/>
    <w:rsid w:val="00C106B2"/>
    <w:rsid w:val="00C10BB1"/>
    <w:rsid w:val="00C10F0F"/>
    <w:rsid w:val="00C110D8"/>
    <w:rsid w:val="00C1143C"/>
    <w:rsid w:val="00C11596"/>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DB4"/>
    <w:rsid w:val="00C14F0B"/>
    <w:rsid w:val="00C151B0"/>
    <w:rsid w:val="00C15207"/>
    <w:rsid w:val="00C153E7"/>
    <w:rsid w:val="00C15661"/>
    <w:rsid w:val="00C15DC5"/>
    <w:rsid w:val="00C16210"/>
    <w:rsid w:val="00C16232"/>
    <w:rsid w:val="00C16391"/>
    <w:rsid w:val="00C16B5B"/>
    <w:rsid w:val="00C17105"/>
    <w:rsid w:val="00C17152"/>
    <w:rsid w:val="00C1742F"/>
    <w:rsid w:val="00C175C9"/>
    <w:rsid w:val="00C17653"/>
    <w:rsid w:val="00C177FD"/>
    <w:rsid w:val="00C17D54"/>
    <w:rsid w:val="00C2000A"/>
    <w:rsid w:val="00C2038D"/>
    <w:rsid w:val="00C20442"/>
    <w:rsid w:val="00C20570"/>
    <w:rsid w:val="00C208E5"/>
    <w:rsid w:val="00C20AC2"/>
    <w:rsid w:val="00C20B93"/>
    <w:rsid w:val="00C20D8B"/>
    <w:rsid w:val="00C20E2D"/>
    <w:rsid w:val="00C2105F"/>
    <w:rsid w:val="00C21119"/>
    <w:rsid w:val="00C21829"/>
    <w:rsid w:val="00C218D8"/>
    <w:rsid w:val="00C21A3C"/>
    <w:rsid w:val="00C21BE1"/>
    <w:rsid w:val="00C21E4C"/>
    <w:rsid w:val="00C21F5C"/>
    <w:rsid w:val="00C220B0"/>
    <w:rsid w:val="00C220E8"/>
    <w:rsid w:val="00C22265"/>
    <w:rsid w:val="00C22285"/>
    <w:rsid w:val="00C2246E"/>
    <w:rsid w:val="00C2251D"/>
    <w:rsid w:val="00C22725"/>
    <w:rsid w:val="00C227EE"/>
    <w:rsid w:val="00C22A23"/>
    <w:rsid w:val="00C22D89"/>
    <w:rsid w:val="00C22E82"/>
    <w:rsid w:val="00C22EAC"/>
    <w:rsid w:val="00C23093"/>
    <w:rsid w:val="00C23634"/>
    <w:rsid w:val="00C23FFA"/>
    <w:rsid w:val="00C2473B"/>
    <w:rsid w:val="00C2518F"/>
    <w:rsid w:val="00C251A8"/>
    <w:rsid w:val="00C25357"/>
    <w:rsid w:val="00C258B3"/>
    <w:rsid w:val="00C259A1"/>
    <w:rsid w:val="00C25AD5"/>
    <w:rsid w:val="00C25E46"/>
    <w:rsid w:val="00C2629D"/>
    <w:rsid w:val="00C26396"/>
    <w:rsid w:val="00C269D3"/>
    <w:rsid w:val="00C26D5E"/>
    <w:rsid w:val="00C26D71"/>
    <w:rsid w:val="00C274D0"/>
    <w:rsid w:val="00C275DA"/>
    <w:rsid w:val="00C276FE"/>
    <w:rsid w:val="00C277EC"/>
    <w:rsid w:val="00C2788D"/>
    <w:rsid w:val="00C27B97"/>
    <w:rsid w:val="00C27D4D"/>
    <w:rsid w:val="00C27E00"/>
    <w:rsid w:val="00C27EDA"/>
    <w:rsid w:val="00C27EFC"/>
    <w:rsid w:val="00C30265"/>
    <w:rsid w:val="00C302EE"/>
    <w:rsid w:val="00C30423"/>
    <w:rsid w:val="00C30424"/>
    <w:rsid w:val="00C30D77"/>
    <w:rsid w:val="00C3119A"/>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86"/>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7D"/>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9E"/>
    <w:rsid w:val="00C4251A"/>
    <w:rsid w:val="00C42540"/>
    <w:rsid w:val="00C42B26"/>
    <w:rsid w:val="00C42C78"/>
    <w:rsid w:val="00C42D7E"/>
    <w:rsid w:val="00C42DA7"/>
    <w:rsid w:val="00C42F35"/>
    <w:rsid w:val="00C43131"/>
    <w:rsid w:val="00C433DD"/>
    <w:rsid w:val="00C4361C"/>
    <w:rsid w:val="00C43A6B"/>
    <w:rsid w:val="00C43B35"/>
    <w:rsid w:val="00C43B5E"/>
    <w:rsid w:val="00C43DBF"/>
    <w:rsid w:val="00C43FB9"/>
    <w:rsid w:val="00C44097"/>
    <w:rsid w:val="00C4415C"/>
    <w:rsid w:val="00C44230"/>
    <w:rsid w:val="00C44266"/>
    <w:rsid w:val="00C442A3"/>
    <w:rsid w:val="00C44356"/>
    <w:rsid w:val="00C4475A"/>
    <w:rsid w:val="00C44986"/>
    <w:rsid w:val="00C44C72"/>
    <w:rsid w:val="00C44EF5"/>
    <w:rsid w:val="00C45157"/>
    <w:rsid w:val="00C45283"/>
    <w:rsid w:val="00C4590B"/>
    <w:rsid w:val="00C45D74"/>
    <w:rsid w:val="00C45DC7"/>
    <w:rsid w:val="00C465CC"/>
    <w:rsid w:val="00C46B4A"/>
    <w:rsid w:val="00C46C5F"/>
    <w:rsid w:val="00C46E54"/>
    <w:rsid w:val="00C46F3B"/>
    <w:rsid w:val="00C47359"/>
    <w:rsid w:val="00C4751E"/>
    <w:rsid w:val="00C476BB"/>
    <w:rsid w:val="00C47B16"/>
    <w:rsid w:val="00C47C74"/>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467"/>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6BB8"/>
    <w:rsid w:val="00C57107"/>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DBF"/>
    <w:rsid w:val="00C66E78"/>
    <w:rsid w:val="00C66F96"/>
    <w:rsid w:val="00C67543"/>
    <w:rsid w:val="00C67654"/>
    <w:rsid w:val="00C678F7"/>
    <w:rsid w:val="00C67987"/>
    <w:rsid w:val="00C67C69"/>
    <w:rsid w:val="00C67EDD"/>
    <w:rsid w:val="00C67F6D"/>
    <w:rsid w:val="00C67FE1"/>
    <w:rsid w:val="00C7046B"/>
    <w:rsid w:val="00C70541"/>
    <w:rsid w:val="00C707D1"/>
    <w:rsid w:val="00C70D32"/>
    <w:rsid w:val="00C712EA"/>
    <w:rsid w:val="00C713DA"/>
    <w:rsid w:val="00C71503"/>
    <w:rsid w:val="00C71508"/>
    <w:rsid w:val="00C7155A"/>
    <w:rsid w:val="00C715CC"/>
    <w:rsid w:val="00C715D9"/>
    <w:rsid w:val="00C7174D"/>
    <w:rsid w:val="00C71761"/>
    <w:rsid w:val="00C71898"/>
    <w:rsid w:val="00C71A3E"/>
    <w:rsid w:val="00C71AE1"/>
    <w:rsid w:val="00C71BC0"/>
    <w:rsid w:val="00C71D7E"/>
    <w:rsid w:val="00C71FC9"/>
    <w:rsid w:val="00C72106"/>
    <w:rsid w:val="00C7236D"/>
    <w:rsid w:val="00C7240F"/>
    <w:rsid w:val="00C7286E"/>
    <w:rsid w:val="00C72894"/>
    <w:rsid w:val="00C72946"/>
    <w:rsid w:val="00C72F15"/>
    <w:rsid w:val="00C732FC"/>
    <w:rsid w:val="00C734D9"/>
    <w:rsid w:val="00C736E3"/>
    <w:rsid w:val="00C73D2B"/>
    <w:rsid w:val="00C73D7F"/>
    <w:rsid w:val="00C73F0B"/>
    <w:rsid w:val="00C73FF2"/>
    <w:rsid w:val="00C7404B"/>
    <w:rsid w:val="00C742AD"/>
    <w:rsid w:val="00C7453D"/>
    <w:rsid w:val="00C746AB"/>
    <w:rsid w:val="00C74C69"/>
    <w:rsid w:val="00C75468"/>
    <w:rsid w:val="00C7547E"/>
    <w:rsid w:val="00C756BB"/>
    <w:rsid w:val="00C75A01"/>
    <w:rsid w:val="00C75A73"/>
    <w:rsid w:val="00C75CA8"/>
    <w:rsid w:val="00C75DB1"/>
    <w:rsid w:val="00C7613C"/>
    <w:rsid w:val="00C76145"/>
    <w:rsid w:val="00C7623C"/>
    <w:rsid w:val="00C7630F"/>
    <w:rsid w:val="00C769E4"/>
    <w:rsid w:val="00C76AC7"/>
    <w:rsid w:val="00C76E82"/>
    <w:rsid w:val="00C76F43"/>
    <w:rsid w:val="00C76F6C"/>
    <w:rsid w:val="00C77078"/>
    <w:rsid w:val="00C770E2"/>
    <w:rsid w:val="00C775CE"/>
    <w:rsid w:val="00C776CD"/>
    <w:rsid w:val="00C77778"/>
    <w:rsid w:val="00C779F5"/>
    <w:rsid w:val="00C77A33"/>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AC6"/>
    <w:rsid w:val="00C86BD7"/>
    <w:rsid w:val="00C86D49"/>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FB"/>
    <w:rsid w:val="00C92946"/>
    <w:rsid w:val="00C92DBD"/>
    <w:rsid w:val="00C93094"/>
    <w:rsid w:val="00C932C2"/>
    <w:rsid w:val="00C9350A"/>
    <w:rsid w:val="00C936C7"/>
    <w:rsid w:val="00C936E3"/>
    <w:rsid w:val="00C9399F"/>
    <w:rsid w:val="00C93F11"/>
    <w:rsid w:val="00C93FC4"/>
    <w:rsid w:val="00C943E2"/>
    <w:rsid w:val="00C94414"/>
    <w:rsid w:val="00C94715"/>
    <w:rsid w:val="00C9495D"/>
    <w:rsid w:val="00C94B4A"/>
    <w:rsid w:val="00C94DBD"/>
    <w:rsid w:val="00C94DE0"/>
    <w:rsid w:val="00C94F78"/>
    <w:rsid w:val="00C95149"/>
    <w:rsid w:val="00C954AC"/>
    <w:rsid w:val="00C954DA"/>
    <w:rsid w:val="00C95B5E"/>
    <w:rsid w:val="00C95D94"/>
    <w:rsid w:val="00C960CD"/>
    <w:rsid w:val="00C96235"/>
    <w:rsid w:val="00C967C5"/>
    <w:rsid w:val="00C9691F"/>
    <w:rsid w:val="00C9698F"/>
    <w:rsid w:val="00C96F6B"/>
    <w:rsid w:val="00C97639"/>
    <w:rsid w:val="00C977D8"/>
    <w:rsid w:val="00C97903"/>
    <w:rsid w:val="00CA0197"/>
    <w:rsid w:val="00CA01CD"/>
    <w:rsid w:val="00CA0305"/>
    <w:rsid w:val="00CA08C3"/>
    <w:rsid w:val="00CA08F9"/>
    <w:rsid w:val="00CA0AAA"/>
    <w:rsid w:val="00CA0CE3"/>
    <w:rsid w:val="00CA1060"/>
    <w:rsid w:val="00CA110F"/>
    <w:rsid w:val="00CA1332"/>
    <w:rsid w:val="00CA137D"/>
    <w:rsid w:val="00CA162A"/>
    <w:rsid w:val="00CA1952"/>
    <w:rsid w:val="00CA2036"/>
    <w:rsid w:val="00CA215E"/>
    <w:rsid w:val="00CA22D2"/>
    <w:rsid w:val="00CA2BB5"/>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30"/>
    <w:rsid w:val="00CA6F82"/>
    <w:rsid w:val="00CA7171"/>
    <w:rsid w:val="00CA73F4"/>
    <w:rsid w:val="00CA7D5F"/>
    <w:rsid w:val="00CA7D8F"/>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298B"/>
    <w:rsid w:val="00CB2C14"/>
    <w:rsid w:val="00CB2C2A"/>
    <w:rsid w:val="00CB33A8"/>
    <w:rsid w:val="00CB3815"/>
    <w:rsid w:val="00CB3E78"/>
    <w:rsid w:val="00CB4035"/>
    <w:rsid w:val="00CB422A"/>
    <w:rsid w:val="00CB46E9"/>
    <w:rsid w:val="00CB497C"/>
    <w:rsid w:val="00CB4E3B"/>
    <w:rsid w:val="00CB5051"/>
    <w:rsid w:val="00CB56BA"/>
    <w:rsid w:val="00CB5F0A"/>
    <w:rsid w:val="00CB5F26"/>
    <w:rsid w:val="00CB62A7"/>
    <w:rsid w:val="00CB64E5"/>
    <w:rsid w:val="00CB6517"/>
    <w:rsid w:val="00CB6599"/>
    <w:rsid w:val="00CB6975"/>
    <w:rsid w:val="00CB699E"/>
    <w:rsid w:val="00CB69D9"/>
    <w:rsid w:val="00CB6CA7"/>
    <w:rsid w:val="00CB74A2"/>
    <w:rsid w:val="00CB75B3"/>
    <w:rsid w:val="00CB767F"/>
    <w:rsid w:val="00CB7957"/>
    <w:rsid w:val="00CB7F70"/>
    <w:rsid w:val="00CB7F9D"/>
    <w:rsid w:val="00CC0180"/>
    <w:rsid w:val="00CC0468"/>
    <w:rsid w:val="00CC05E3"/>
    <w:rsid w:val="00CC0B91"/>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3B9F"/>
    <w:rsid w:val="00CC4120"/>
    <w:rsid w:val="00CC457D"/>
    <w:rsid w:val="00CC4884"/>
    <w:rsid w:val="00CC4CA4"/>
    <w:rsid w:val="00CC4D94"/>
    <w:rsid w:val="00CC4E10"/>
    <w:rsid w:val="00CC5098"/>
    <w:rsid w:val="00CC513B"/>
    <w:rsid w:val="00CC5926"/>
    <w:rsid w:val="00CC5A95"/>
    <w:rsid w:val="00CC6448"/>
    <w:rsid w:val="00CC6451"/>
    <w:rsid w:val="00CC68D4"/>
    <w:rsid w:val="00CC68DB"/>
    <w:rsid w:val="00CC6A21"/>
    <w:rsid w:val="00CC6B20"/>
    <w:rsid w:val="00CC6C19"/>
    <w:rsid w:val="00CC7201"/>
    <w:rsid w:val="00CC724C"/>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5F"/>
    <w:rsid w:val="00CD2DA1"/>
    <w:rsid w:val="00CD2FC1"/>
    <w:rsid w:val="00CD316D"/>
    <w:rsid w:val="00CD32E3"/>
    <w:rsid w:val="00CD3ADA"/>
    <w:rsid w:val="00CD3B37"/>
    <w:rsid w:val="00CD3C3F"/>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192"/>
    <w:rsid w:val="00CD623C"/>
    <w:rsid w:val="00CD6392"/>
    <w:rsid w:val="00CD63FD"/>
    <w:rsid w:val="00CD6434"/>
    <w:rsid w:val="00CD67BB"/>
    <w:rsid w:val="00CD686C"/>
    <w:rsid w:val="00CD69B1"/>
    <w:rsid w:val="00CD6F91"/>
    <w:rsid w:val="00CD76DB"/>
    <w:rsid w:val="00CD7A26"/>
    <w:rsid w:val="00CD7A7C"/>
    <w:rsid w:val="00CD7B86"/>
    <w:rsid w:val="00CD7E26"/>
    <w:rsid w:val="00CE0826"/>
    <w:rsid w:val="00CE0A83"/>
    <w:rsid w:val="00CE0CD2"/>
    <w:rsid w:val="00CE10BB"/>
    <w:rsid w:val="00CE114B"/>
    <w:rsid w:val="00CE1802"/>
    <w:rsid w:val="00CE1B73"/>
    <w:rsid w:val="00CE1E22"/>
    <w:rsid w:val="00CE2362"/>
    <w:rsid w:val="00CE2495"/>
    <w:rsid w:val="00CE28C3"/>
    <w:rsid w:val="00CE2940"/>
    <w:rsid w:val="00CE2B00"/>
    <w:rsid w:val="00CE2D79"/>
    <w:rsid w:val="00CE2DBB"/>
    <w:rsid w:val="00CE31EE"/>
    <w:rsid w:val="00CE34B1"/>
    <w:rsid w:val="00CE37A4"/>
    <w:rsid w:val="00CE37F3"/>
    <w:rsid w:val="00CE3828"/>
    <w:rsid w:val="00CE38AC"/>
    <w:rsid w:val="00CE3C77"/>
    <w:rsid w:val="00CE425B"/>
    <w:rsid w:val="00CE4285"/>
    <w:rsid w:val="00CE4346"/>
    <w:rsid w:val="00CE4961"/>
    <w:rsid w:val="00CE4A2D"/>
    <w:rsid w:val="00CE4FCD"/>
    <w:rsid w:val="00CE5AF2"/>
    <w:rsid w:val="00CE5DC7"/>
    <w:rsid w:val="00CE6124"/>
    <w:rsid w:val="00CE62D7"/>
    <w:rsid w:val="00CE62E4"/>
    <w:rsid w:val="00CE634F"/>
    <w:rsid w:val="00CE67EF"/>
    <w:rsid w:val="00CE684D"/>
    <w:rsid w:val="00CE685E"/>
    <w:rsid w:val="00CE687C"/>
    <w:rsid w:val="00CE6C19"/>
    <w:rsid w:val="00CE77A0"/>
    <w:rsid w:val="00CE784E"/>
    <w:rsid w:val="00CE791E"/>
    <w:rsid w:val="00CE7B8D"/>
    <w:rsid w:val="00CE7D7B"/>
    <w:rsid w:val="00CF01FD"/>
    <w:rsid w:val="00CF05DA"/>
    <w:rsid w:val="00CF0606"/>
    <w:rsid w:val="00CF0AD5"/>
    <w:rsid w:val="00CF0E65"/>
    <w:rsid w:val="00CF0F33"/>
    <w:rsid w:val="00CF125C"/>
    <w:rsid w:val="00CF1310"/>
    <w:rsid w:val="00CF13D0"/>
    <w:rsid w:val="00CF16DE"/>
    <w:rsid w:val="00CF182D"/>
    <w:rsid w:val="00CF1859"/>
    <w:rsid w:val="00CF1CF1"/>
    <w:rsid w:val="00CF1F52"/>
    <w:rsid w:val="00CF2485"/>
    <w:rsid w:val="00CF27A6"/>
    <w:rsid w:val="00CF28B1"/>
    <w:rsid w:val="00CF2B78"/>
    <w:rsid w:val="00CF2DF0"/>
    <w:rsid w:val="00CF2F39"/>
    <w:rsid w:val="00CF305C"/>
    <w:rsid w:val="00CF31B4"/>
    <w:rsid w:val="00CF31F9"/>
    <w:rsid w:val="00CF32A3"/>
    <w:rsid w:val="00CF3431"/>
    <w:rsid w:val="00CF35E7"/>
    <w:rsid w:val="00CF3671"/>
    <w:rsid w:val="00CF38C8"/>
    <w:rsid w:val="00CF390C"/>
    <w:rsid w:val="00CF3A4E"/>
    <w:rsid w:val="00CF3BD8"/>
    <w:rsid w:val="00CF3D51"/>
    <w:rsid w:val="00CF3DCE"/>
    <w:rsid w:val="00CF4284"/>
    <w:rsid w:val="00CF4CF3"/>
    <w:rsid w:val="00CF4EB1"/>
    <w:rsid w:val="00CF4F56"/>
    <w:rsid w:val="00CF5402"/>
    <w:rsid w:val="00CF5426"/>
    <w:rsid w:val="00CF54EB"/>
    <w:rsid w:val="00CF5937"/>
    <w:rsid w:val="00CF59CF"/>
    <w:rsid w:val="00CF5B83"/>
    <w:rsid w:val="00CF5F96"/>
    <w:rsid w:val="00CF699E"/>
    <w:rsid w:val="00CF6DB3"/>
    <w:rsid w:val="00CF6DB6"/>
    <w:rsid w:val="00CF6ECE"/>
    <w:rsid w:val="00CF759B"/>
    <w:rsid w:val="00CF75BD"/>
    <w:rsid w:val="00CF77D7"/>
    <w:rsid w:val="00CF7821"/>
    <w:rsid w:val="00CF7978"/>
    <w:rsid w:val="00CF7D5D"/>
    <w:rsid w:val="00D0018F"/>
    <w:rsid w:val="00D00207"/>
    <w:rsid w:val="00D00549"/>
    <w:rsid w:val="00D005CD"/>
    <w:rsid w:val="00D006AA"/>
    <w:rsid w:val="00D00B1F"/>
    <w:rsid w:val="00D00E37"/>
    <w:rsid w:val="00D0124C"/>
    <w:rsid w:val="00D014C1"/>
    <w:rsid w:val="00D014DA"/>
    <w:rsid w:val="00D014F3"/>
    <w:rsid w:val="00D018DC"/>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533"/>
    <w:rsid w:val="00D04649"/>
    <w:rsid w:val="00D04CF9"/>
    <w:rsid w:val="00D0501D"/>
    <w:rsid w:val="00D0512C"/>
    <w:rsid w:val="00D05139"/>
    <w:rsid w:val="00D051C7"/>
    <w:rsid w:val="00D0548A"/>
    <w:rsid w:val="00D056F6"/>
    <w:rsid w:val="00D05B8D"/>
    <w:rsid w:val="00D05BC1"/>
    <w:rsid w:val="00D05D62"/>
    <w:rsid w:val="00D06057"/>
    <w:rsid w:val="00D06214"/>
    <w:rsid w:val="00D06291"/>
    <w:rsid w:val="00D06364"/>
    <w:rsid w:val="00D06476"/>
    <w:rsid w:val="00D068FC"/>
    <w:rsid w:val="00D06A11"/>
    <w:rsid w:val="00D06A45"/>
    <w:rsid w:val="00D06B0A"/>
    <w:rsid w:val="00D07451"/>
    <w:rsid w:val="00D078DF"/>
    <w:rsid w:val="00D07992"/>
    <w:rsid w:val="00D104AC"/>
    <w:rsid w:val="00D1089D"/>
    <w:rsid w:val="00D10BD1"/>
    <w:rsid w:val="00D10CA9"/>
    <w:rsid w:val="00D11192"/>
    <w:rsid w:val="00D11202"/>
    <w:rsid w:val="00D1124D"/>
    <w:rsid w:val="00D11400"/>
    <w:rsid w:val="00D119A2"/>
    <w:rsid w:val="00D11A0B"/>
    <w:rsid w:val="00D11A2E"/>
    <w:rsid w:val="00D11B19"/>
    <w:rsid w:val="00D11BD0"/>
    <w:rsid w:val="00D11DB9"/>
    <w:rsid w:val="00D11DFC"/>
    <w:rsid w:val="00D11F7E"/>
    <w:rsid w:val="00D11FF5"/>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4C7A"/>
    <w:rsid w:val="00D15360"/>
    <w:rsid w:val="00D15670"/>
    <w:rsid w:val="00D1586E"/>
    <w:rsid w:val="00D162F0"/>
    <w:rsid w:val="00D16459"/>
    <w:rsid w:val="00D165AF"/>
    <w:rsid w:val="00D1696B"/>
    <w:rsid w:val="00D17182"/>
    <w:rsid w:val="00D17261"/>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20"/>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3EAF"/>
    <w:rsid w:val="00D24554"/>
    <w:rsid w:val="00D24634"/>
    <w:rsid w:val="00D24E63"/>
    <w:rsid w:val="00D24EBF"/>
    <w:rsid w:val="00D250E2"/>
    <w:rsid w:val="00D250F3"/>
    <w:rsid w:val="00D25628"/>
    <w:rsid w:val="00D25651"/>
    <w:rsid w:val="00D25755"/>
    <w:rsid w:val="00D25970"/>
    <w:rsid w:val="00D25CE4"/>
    <w:rsid w:val="00D25D05"/>
    <w:rsid w:val="00D25EF4"/>
    <w:rsid w:val="00D25FE0"/>
    <w:rsid w:val="00D264C8"/>
    <w:rsid w:val="00D2664C"/>
    <w:rsid w:val="00D2675F"/>
    <w:rsid w:val="00D26A58"/>
    <w:rsid w:val="00D26E08"/>
    <w:rsid w:val="00D26F7E"/>
    <w:rsid w:val="00D276B8"/>
    <w:rsid w:val="00D276C5"/>
    <w:rsid w:val="00D27A68"/>
    <w:rsid w:val="00D27BD1"/>
    <w:rsid w:val="00D27CEE"/>
    <w:rsid w:val="00D27DFE"/>
    <w:rsid w:val="00D27F16"/>
    <w:rsid w:val="00D30025"/>
    <w:rsid w:val="00D30070"/>
    <w:rsid w:val="00D3009A"/>
    <w:rsid w:val="00D3051F"/>
    <w:rsid w:val="00D30E8A"/>
    <w:rsid w:val="00D310F5"/>
    <w:rsid w:val="00D311AB"/>
    <w:rsid w:val="00D312E9"/>
    <w:rsid w:val="00D316C6"/>
    <w:rsid w:val="00D31741"/>
    <w:rsid w:val="00D319B1"/>
    <w:rsid w:val="00D31B1B"/>
    <w:rsid w:val="00D31C54"/>
    <w:rsid w:val="00D31DF7"/>
    <w:rsid w:val="00D32114"/>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74"/>
    <w:rsid w:val="00D339AB"/>
    <w:rsid w:val="00D33ADD"/>
    <w:rsid w:val="00D33B4D"/>
    <w:rsid w:val="00D33C53"/>
    <w:rsid w:val="00D33C62"/>
    <w:rsid w:val="00D33D47"/>
    <w:rsid w:val="00D33D65"/>
    <w:rsid w:val="00D33DB6"/>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0F40"/>
    <w:rsid w:val="00D41054"/>
    <w:rsid w:val="00D411D8"/>
    <w:rsid w:val="00D4174D"/>
    <w:rsid w:val="00D41927"/>
    <w:rsid w:val="00D4198F"/>
    <w:rsid w:val="00D41DB5"/>
    <w:rsid w:val="00D42285"/>
    <w:rsid w:val="00D425D0"/>
    <w:rsid w:val="00D42A18"/>
    <w:rsid w:val="00D42A40"/>
    <w:rsid w:val="00D42B35"/>
    <w:rsid w:val="00D42B42"/>
    <w:rsid w:val="00D43408"/>
    <w:rsid w:val="00D436A8"/>
    <w:rsid w:val="00D43B62"/>
    <w:rsid w:val="00D441C2"/>
    <w:rsid w:val="00D44323"/>
    <w:rsid w:val="00D4449D"/>
    <w:rsid w:val="00D44851"/>
    <w:rsid w:val="00D44A32"/>
    <w:rsid w:val="00D44DEC"/>
    <w:rsid w:val="00D4528B"/>
    <w:rsid w:val="00D45714"/>
    <w:rsid w:val="00D45740"/>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823"/>
    <w:rsid w:val="00D47BDB"/>
    <w:rsid w:val="00D47FAA"/>
    <w:rsid w:val="00D50392"/>
    <w:rsid w:val="00D50847"/>
    <w:rsid w:val="00D50873"/>
    <w:rsid w:val="00D50934"/>
    <w:rsid w:val="00D512B8"/>
    <w:rsid w:val="00D513E2"/>
    <w:rsid w:val="00D516CF"/>
    <w:rsid w:val="00D51878"/>
    <w:rsid w:val="00D51944"/>
    <w:rsid w:val="00D519E1"/>
    <w:rsid w:val="00D522E1"/>
    <w:rsid w:val="00D52684"/>
    <w:rsid w:val="00D52A23"/>
    <w:rsid w:val="00D52A4B"/>
    <w:rsid w:val="00D52E6D"/>
    <w:rsid w:val="00D5348B"/>
    <w:rsid w:val="00D535F7"/>
    <w:rsid w:val="00D53607"/>
    <w:rsid w:val="00D53637"/>
    <w:rsid w:val="00D53A51"/>
    <w:rsid w:val="00D53AD6"/>
    <w:rsid w:val="00D5404A"/>
    <w:rsid w:val="00D544BA"/>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3A4"/>
    <w:rsid w:val="00D6057A"/>
    <w:rsid w:val="00D607CF"/>
    <w:rsid w:val="00D60AB6"/>
    <w:rsid w:val="00D60B2F"/>
    <w:rsid w:val="00D60BEA"/>
    <w:rsid w:val="00D60CAC"/>
    <w:rsid w:val="00D612FE"/>
    <w:rsid w:val="00D613CC"/>
    <w:rsid w:val="00D61720"/>
    <w:rsid w:val="00D618DE"/>
    <w:rsid w:val="00D6196C"/>
    <w:rsid w:val="00D61B6F"/>
    <w:rsid w:val="00D61D89"/>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ADB"/>
    <w:rsid w:val="00D63B32"/>
    <w:rsid w:val="00D63EA7"/>
    <w:rsid w:val="00D63EF4"/>
    <w:rsid w:val="00D644E5"/>
    <w:rsid w:val="00D64783"/>
    <w:rsid w:val="00D64911"/>
    <w:rsid w:val="00D6497A"/>
    <w:rsid w:val="00D64A30"/>
    <w:rsid w:val="00D64AD6"/>
    <w:rsid w:val="00D64DB4"/>
    <w:rsid w:val="00D6501A"/>
    <w:rsid w:val="00D653F3"/>
    <w:rsid w:val="00D655AC"/>
    <w:rsid w:val="00D655F9"/>
    <w:rsid w:val="00D659D8"/>
    <w:rsid w:val="00D65A10"/>
    <w:rsid w:val="00D65AD1"/>
    <w:rsid w:val="00D65B9A"/>
    <w:rsid w:val="00D65BE2"/>
    <w:rsid w:val="00D65F98"/>
    <w:rsid w:val="00D6609C"/>
    <w:rsid w:val="00D66322"/>
    <w:rsid w:val="00D66541"/>
    <w:rsid w:val="00D6694E"/>
    <w:rsid w:val="00D669C9"/>
    <w:rsid w:val="00D66AF4"/>
    <w:rsid w:val="00D66DFD"/>
    <w:rsid w:val="00D66EB5"/>
    <w:rsid w:val="00D67068"/>
    <w:rsid w:val="00D674ED"/>
    <w:rsid w:val="00D67931"/>
    <w:rsid w:val="00D67958"/>
    <w:rsid w:val="00D67CE4"/>
    <w:rsid w:val="00D67E8E"/>
    <w:rsid w:val="00D70387"/>
    <w:rsid w:val="00D703E0"/>
    <w:rsid w:val="00D70786"/>
    <w:rsid w:val="00D70CC8"/>
    <w:rsid w:val="00D71106"/>
    <w:rsid w:val="00D71350"/>
    <w:rsid w:val="00D715E4"/>
    <w:rsid w:val="00D71A4C"/>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B6B"/>
    <w:rsid w:val="00D74F69"/>
    <w:rsid w:val="00D7512F"/>
    <w:rsid w:val="00D751EB"/>
    <w:rsid w:val="00D75524"/>
    <w:rsid w:val="00D7555A"/>
    <w:rsid w:val="00D75570"/>
    <w:rsid w:val="00D7580D"/>
    <w:rsid w:val="00D75BE5"/>
    <w:rsid w:val="00D76735"/>
    <w:rsid w:val="00D76892"/>
    <w:rsid w:val="00D76C43"/>
    <w:rsid w:val="00D76D89"/>
    <w:rsid w:val="00D770D0"/>
    <w:rsid w:val="00D77696"/>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2F33"/>
    <w:rsid w:val="00D8317C"/>
    <w:rsid w:val="00D83D2D"/>
    <w:rsid w:val="00D83D31"/>
    <w:rsid w:val="00D83DE1"/>
    <w:rsid w:val="00D84100"/>
    <w:rsid w:val="00D8411B"/>
    <w:rsid w:val="00D844ED"/>
    <w:rsid w:val="00D846CF"/>
    <w:rsid w:val="00D8485B"/>
    <w:rsid w:val="00D84C5C"/>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CE0"/>
    <w:rsid w:val="00D91EF7"/>
    <w:rsid w:val="00D91FB1"/>
    <w:rsid w:val="00D9208C"/>
    <w:rsid w:val="00D920B2"/>
    <w:rsid w:val="00D921D8"/>
    <w:rsid w:val="00D925C7"/>
    <w:rsid w:val="00D92632"/>
    <w:rsid w:val="00D92AA2"/>
    <w:rsid w:val="00D93318"/>
    <w:rsid w:val="00D9347E"/>
    <w:rsid w:val="00D94045"/>
    <w:rsid w:val="00D94213"/>
    <w:rsid w:val="00D944F7"/>
    <w:rsid w:val="00D945FD"/>
    <w:rsid w:val="00D94EB2"/>
    <w:rsid w:val="00D94ECF"/>
    <w:rsid w:val="00D9510F"/>
    <w:rsid w:val="00D95231"/>
    <w:rsid w:val="00D955E8"/>
    <w:rsid w:val="00D95613"/>
    <w:rsid w:val="00D95E19"/>
    <w:rsid w:val="00D96A30"/>
    <w:rsid w:val="00D96A5A"/>
    <w:rsid w:val="00D96AAD"/>
    <w:rsid w:val="00D96DC5"/>
    <w:rsid w:val="00D96F46"/>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7D3"/>
    <w:rsid w:val="00DA1CED"/>
    <w:rsid w:val="00DA203B"/>
    <w:rsid w:val="00DA2260"/>
    <w:rsid w:val="00DA22B5"/>
    <w:rsid w:val="00DA2A1B"/>
    <w:rsid w:val="00DA33A5"/>
    <w:rsid w:val="00DA33F5"/>
    <w:rsid w:val="00DA3457"/>
    <w:rsid w:val="00DA36C4"/>
    <w:rsid w:val="00DA3784"/>
    <w:rsid w:val="00DA38A7"/>
    <w:rsid w:val="00DA3E49"/>
    <w:rsid w:val="00DA41DD"/>
    <w:rsid w:val="00DA4723"/>
    <w:rsid w:val="00DA4F07"/>
    <w:rsid w:val="00DA4F42"/>
    <w:rsid w:val="00DA4F8C"/>
    <w:rsid w:val="00DA505D"/>
    <w:rsid w:val="00DA53BB"/>
    <w:rsid w:val="00DA53DA"/>
    <w:rsid w:val="00DA54B1"/>
    <w:rsid w:val="00DA57D6"/>
    <w:rsid w:val="00DA595B"/>
    <w:rsid w:val="00DA5A4A"/>
    <w:rsid w:val="00DA5B9E"/>
    <w:rsid w:val="00DA5BAB"/>
    <w:rsid w:val="00DA5DE1"/>
    <w:rsid w:val="00DA5F56"/>
    <w:rsid w:val="00DA60A7"/>
    <w:rsid w:val="00DA60F4"/>
    <w:rsid w:val="00DA61A1"/>
    <w:rsid w:val="00DA62EE"/>
    <w:rsid w:val="00DA6433"/>
    <w:rsid w:val="00DA6896"/>
    <w:rsid w:val="00DA6CF9"/>
    <w:rsid w:val="00DA6DF2"/>
    <w:rsid w:val="00DA6F04"/>
    <w:rsid w:val="00DA71A1"/>
    <w:rsid w:val="00DA7263"/>
    <w:rsid w:val="00DA7E6A"/>
    <w:rsid w:val="00DA7F56"/>
    <w:rsid w:val="00DB0011"/>
    <w:rsid w:val="00DB0106"/>
    <w:rsid w:val="00DB045C"/>
    <w:rsid w:val="00DB0728"/>
    <w:rsid w:val="00DB0744"/>
    <w:rsid w:val="00DB08C0"/>
    <w:rsid w:val="00DB08D7"/>
    <w:rsid w:val="00DB0A99"/>
    <w:rsid w:val="00DB0F43"/>
    <w:rsid w:val="00DB0F47"/>
    <w:rsid w:val="00DB11EA"/>
    <w:rsid w:val="00DB15C9"/>
    <w:rsid w:val="00DB15E2"/>
    <w:rsid w:val="00DB1613"/>
    <w:rsid w:val="00DB167E"/>
    <w:rsid w:val="00DB17B9"/>
    <w:rsid w:val="00DB1E32"/>
    <w:rsid w:val="00DB23C7"/>
    <w:rsid w:val="00DB2526"/>
    <w:rsid w:val="00DB267C"/>
    <w:rsid w:val="00DB2A65"/>
    <w:rsid w:val="00DB2C0B"/>
    <w:rsid w:val="00DB3331"/>
    <w:rsid w:val="00DB35A9"/>
    <w:rsid w:val="00DB38E3"/>
    <w:rsid w:val="00DB392C"/>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7D9"/>
    <w:rsid w:val="00DB6B0B"/>
    <w:rsid w:val="00DB6CA4"/>
    <w:rsid w:val="00DB6D7F"/>
    <w:rsid w:val="00DB6DA6"/>
    <w:rsid w:val="00DB6EA6"/>
    <w:rsid w:val="00DB72DC"/>
    <w:rsid w:val="00DB7438"/>
    <w:rsid w:val="00DB76F9"/>
    <w:rsid w:val="00DB77AD"/>
    <w:rsid w:val="00DB7D83"/>
    <w:rsid w:val="00DB7EB0"/>
    <w:rsid w:val="00DC0282"/>
    <w:rsid w:val="00DC02F3"/>
    <w:rsid w:val="00DC086C"/>
    <w:rsid w:val="00DC0D8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9BE"/>
    <w:rsid w:val="00DC4ADB"/>
    <w:rsid w:val="00DC4D25"/>
    <w:rsid w:val="00DC4DCC"/>
    <w:rsid w:val="00DC513D"/>
    <w:rsid w:val="00DC5509"/>
    <w:rsid w:val="00DC5527"/>
    <w:rsid w:val="00DC5BC2"/>
    <w:rsid w:val="00DC5EA6"/>
    <w:rsid w:val="00DC5F1A"/>
    <w:rsid w:val="00DC60B3"/>
    <w:rsid w:val="00DC641A"/>
    <w:rsid w:val="00DC699B"/>
    <w:rsid w:val="00DC69A7"/>
    <w:rsid w:val="00DC6A6F"/>
    <w:rsid w:val="00DC7377"/>
    <w:rsid w:val="00DC7AC9"/>
    <w:rsid w:val="00DC7B12"/>
    <w:rsid w:val="00DC7CD5"/>
    <w:rsid w:val="00DC7CF5"/>
    <w:rsid w:val="00DC7DC9"/>
    <w:rsid w:val="00DD02D5"/>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377"/>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90"/>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813"/>
    <w:rsid w:val="00DE5AA8"/>
    <w:rsid w:val="00DE5ADC"/>
    <w:rsid w:val="00DE5B10"/>
    <w:rsid w:val="00DE5B9D"/>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CFE"/>
    <w:rsid w:val="00DF0F61"/>
    <w:rsid w:val="00DF105E"/>
    <w:rsid w:val="00DF1498"/>
    <w:rsid w:val="00DF160D"/>
    <w:rsid w:val="00DF17C3"/>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3EA7"/>
    <w:rsid w:val="00DF3F46"/>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A1D"/>
    <w:rsid w:val="00DF6CA8"/>
    <w:rsid w:val="00DF71D7"/>
    <w:rsid w:val="00DF749A"/>
    <w:rsid w:val="00DF768B"/>
    <w:rsid w:val="00DF79D9"/>
    <w:rsid w:val="00E00106"/>
    <w:rsid w:val="00E0036C"/>
    <w:rsid w:val="00E0068E"/>
    <w:rsid w:val="00E009A8"/>
    <w:rsid w:val="00E00CFA"/>
    <w:rsid w:val="00E00D19"/>
    <w:rsid w:val="00E00D9C"/>
    <w:rsid w:val="00E00FCE"/>
    <w:rsid w:val="00E0109A"/>
    <w:rsid w:val="00E011C9"/>
    <w:rsid w:val="00E01256"/>
    <w:rsid w:val="00E01276"/>
    <w:rsid w:val="00E01598"/>
    <w:rsid w:val="00E01824"/>
    <w:rsid w:val="00E01A92"/>
    <w:rsid w:val="00E0227C"/>
    <w:rsid w:val="00E02478"/>
    <w:rsid w:val="00E024EB"/>
    <w:rsid w:val="00E02EC9"/>
    <w:rsid w:val="00E034EC"/>
    <w:rsid w:val="00E03705"/>
    <w:rsid w:val="00E03823"/>
    <w:rsid w:val="00E03AE1"/>
    <w:rsid w:val="00E03DD1"/>
    <w:rsid w:val="00E041C9"/>
    <w:rsid w:val="00E043FF"/>
    <w:rsid w:val="00E04883"/>
    <w:rsid w:val="00E04A90"/>
    <w:rsid w:val="00E04C98"/>
    <w:rsid w:val="00E04CB3"/>
    <w:rsid w:val="00E04F90"/>
    <w:rsid w:val="00E0508D"/>
    <w:rsid w:val="00E05139"/>
    <w:rsid w:val="00E051F6"/>
    <w:rsid w:val="00E0525C"/>
    <w:rsid w:val="00E0535D"/>
    <w:rsid w:val="00E055AA"/>
    <w:rsid w:val="00E0593D"/>
    <w:rsid w:val="00E059F8"/>
    <w:rsid w:val="00E05D44"/>
    <w:rsid w:val="00E05D50"/>
    <w:rsid w:val="00E05E7E"/>
    <w:rsid w:val="00E06063"/>
    <w:rsid w:val="00E06204"/>
    <w:rsid w:val="00E06518"/>
    <w:rsid w:val="00E068D7"/>
    <w:rsid w:val="00E06984"/>
    <w:rsid w:val="00E06B1D"/>
    <w:rsid w:val="00E06CD9"/>
    <w:rsid w:val="00E06D0D"/>
    <w:rsid w:val="00E06DD9"/>
    <w:rsid w:val="00E07086"/>
    <w:rsid w:val="00E070C7"/>
    <w:rsid w:val="00E0730C"/>
    <w:rsid w:val="00E0747A"/>
    <w:rsid w:val="00E076E8"/>
    <w:rsid w:val="00E07779"/>
    <w:rsid w:val="00E079D6"/>
    <w:rsid w:val="00E07C3A"/>
    <w:rsid w:val="00E07D2F"/>
    <w:rsid w:val="00E07EC3"/>
    <w:rsid w:val="00E07FDE"/>
    <w:rsid w:val="00E1031B"/>
    <w:rsid w:val="00E103E4"/>
    <w:rsid w:val="00E10658"/>
    <w:rsid w:val="00E107C5"/>
    <w:rsid w:val="00E107D6"/>
    <w:rsid w:val="00E1094E"/>
    <w:rsid w:val="00E10F60"/>
    <w:rsid w:val="00E1126C"/>
    <w:rsid w:val="00E112EE"/>
    <w:rsid w:val="00E11519"/>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5F"/>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7201"/>
    <w:rsid w:val="00E17300"/>
    <w:rsid w:val="00E173BE"/>
    <w:rsid w:val="00E17401"/>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B76"/>
    <w:rsid w:val="00E22E11"/>
    <w:rsid w:val="00E22F74"/>
    <w:rsid w:val="00E23211"/>
    <w:rsid w:val="00E23300"/>
    <w:rsid w:val="00E23685"/>
    <w:rsid w:val="00E238B8"/>
    <w:rsid w:val="00E239F5"/>
    <w:rsid w:val="00E23A9C"/>
    <w:rsid w:val="00E240F0"/>
    <w:rsid w:val="00E243F9"/>
    <w:rsid w:val="00E24463"/>
    <w:rsid w:val="00E2498C"/>
    <w:rsid w:val="00E249AD"/>
    <w:rsid w:val="00E24C30"/>
    <w:rsid w:val="00E24C52"/>
    <w:rsid w:val="00E24EA6"/>
    <w:rsid w:val="00E2539B"/>
    <w:rsid w:val="00E254FF"/>
    <w:rsid w:val="00E25571"/>
    <w:rsid w:val="00E25A72"/>
    <w:rsid w:val="00E25F61"/>
    <w:rsid w:val="00E26717"/>
    <w:rsid w:val="00E26722"/>
    <w:rsid w:val="00E26A2A"/>
    <w:rsid w:val="00E26B5E"/>
    <w:rsid w:val="00E26BA2"/>
    <w:rsid w:val="00E26F28"/>
    <w:rsid w:val="00E272EC"/>
    <w:rsid w:val="00E274F4"/>
    <w:rsid w:val="00E27869"/>
    <w:rsid w:val="00E27885"/>
    <w:rsid w:val="00E27919"/>
    <w:rsid w:val="00E27C8D"/>
    <w:rsid w:val="00E27E77"/>
    <w:rsid w:val="00E27F1E"/>
    <w:rsid w:val="00E27F69"/>
    <w:rsid w:val="00E30106"/>
    <w:rsid w:val="00E301D7"/>
    <w:rsid w:val="00E30458"/>
    <w:rsid w:val="00E30731"/>
    <w:rsid w:val="00E308BF"/>
    <w:rsid w:val="00E30B18"/>
    <w:rsid w:val="00E30C23"/>
    <w:rsid w:val="00E30D14"/>
    <w:rsid w:val="00E30DB0"/>
    <w:rsid w:val="00E311A7"/>
    <w:rsid w:val="00E311CF"/>
    <w:rsid w:val="00E31233"/>
    <w:rsid w:val="00E31390"/>
    <w:rsid w:val="00E314C7"/>
    <w:rsid w:val="00E319F2"/>
    <w:rsid w:val="00E31DF2"/>
    <w:rsid w:val="00E31F14"/>
    <w:rsid w:val="00E31FE1"/>
    <w:rsid w:val="00E32489"/>
    <w:rsid w:val="00E3265E"/>
    <w:rsid w:val="00E328E2"/>
    <w:rsid w:val="00E33837"/>
    <w:rsid w:val="00E33C7D"/>
    <w:rsid w:val="00E33FB5"/>
    <w:rsid w:val="00E3419A"/>
    <w:rsid w:val="00E34245"/>
    <w:rsid w:val="00E34407"/>
    <w:rsid w:val="00E34425"/>
    <w:rsid w:val="00E3449B"/>
    <w:rsid w:val="00E3456D"/>
    <w:rsid w:val="00E346FE"/>
    <w:rsid w:val="00E34753"/>
    <w:rsid w:val="00E34FD4"/>
    <w:rsid w:val="00E3507E"/>
    <w:rsid w:val="00E354A1"/>
    <w:rsid w:val="00E358DC"/>
    <w:rsid w:val="00E3595D"/>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39"/>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658"/>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1EBA"/>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91"/>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95A"/>
    <w:rsid w:val="00E62D48"/>
    <w:rsid w:val="00E62E47"/>
    <w:rsid w:val="00E62E5E"/>
    <w:rsid w:val="00E62EC0"/>
    <w:rsid w:val="00E630E6"/>
    <w:rsid w:val="00E63611"/>
    <w:rsid w:val="00E63644"/>
    <w:rsid w:val="00E6375A"/>
    <w:rsid w:val="00E63902"/>
    <w:rsid w:val="00E64206"/>
    <w:rsid w:val="00E643B0"/>
    <w:rsid w:val="00E644BB"/>
    <w:rsid w:val="00E6467B"/>
    <w:rsid w:val="00E6473A"/>
    <w:rsid w:val="00E64E96"/>
    <w:rsid w:val="00E655AE"/>
    <w:rsid w:val="00E658DA"/>
    <w:rsid w:val="00E65ABF"/>
    <w:rsid w:val="00E65F97"/>
    <w:rsid w:val="00E66135"/>
    <w:rsid w:val="00E661F1"/>
    <w:rsid w:val="00E666AB"/>
    <w:rsid w:val="00E66716"/>
    <w:rsid w:val="00E6673B"/>
    <w:rsid w:val="00E667CB"/>
    <w:rsid w:val="00E66DE2"/>
    <w:rsid w:val="00E66E2B"/>
    <w:rsid w:val="00E672AA"/>
    <w:rsid w:val="00E67574"/>
    <w:rsid w:val="00E675FD"/>
    <w:rsid w:val="00E67922"/>
    <w:rsid w:val="00E67F0D"/>
    <w:rsid w:val="00E70357"/>
    <w:rsid w:val="00E70887"/>
    <w:rsid w:val="00E70A4B"/>
    <w:rsid w:val="00E70A79"/>
    <w:rsid w:val="00E70C25"/>
    <w:rsid w:val="00E70E45"/>
    <w:rsid w:val="00E70FA3"/>
    <w:rsid w:val="00E7111B"/>
    <w:rsid w:val="00E713FD"/>
    <w:rsid w:val="00E719F0"/>
    <w:rsid w:val="00E71AFE"/>
    <w:rsid w:val="00E71C23"/>
    <w:rsid w:val="00E71E58"/>
    <w:rsid w:val="00E7206C"/>
    <w:rsid w:val="00E72617"/>
    <w:rsid w:val="00E72766"/>
    <w:rsid w:val="00E72BFA"/>
    <w:rsid w:val="00E72D4E"/>
    <w:rsid w:val="00E72E37"/>
    <w:rsid w:val="00E72F85"/>
    <w:rsid w:val="00E73277"/>
    <w:rsid w:val="00E73512"/>
    <w:rsid w:val="00E73680"/>
    <w:rsid w:val="00E738D7"/>
    <w:rsid w:val="00E73914"/>
    <w:rsid w:val="00E739B7"/>
    <w:rsid w:val="00E73ECD"/>
    <w:rsid w:val="00E7410C"/>
    <w:rsid w:val="00E744E3"/>
    <w:rsid w:val="00E7451D"/>
    <w:rsid w:val="00E747E7"/>
    <w:rsid w:val="00E74820"/>
    <w:rsid w:val="00E74924"/>
    <w:rsid w:val="00E74AE3"/>
    <w:rsid w:val="00E74B9F"/>
    <w:rsid w:val="00E74C1F"/>
    <w:rsid w:val="00E74C7E"/>
    <w:rsid w:val="00E74CC4"/>
    <w:rsid w:val="00E74D69"/>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77F12"/>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76"/>
    <w:rsid w:val="00E83ED7"/>
    <w:rsid w:val="00E83F1A"/>
    <w:rsid w:val="00E840F0"/>
    <w:rsid w:val="00E8443D"/>
    <w:rsid w:val="00E8446A"/>
    <w:rsid w:val="00E8464B"/>
    <w:rsid w:val="00E849A8"/>
    <w:rsid w:val="00E84AAF"/>
    <w:rsid w:val="00E84BC1"/>
    <w:rsid w:val="00E84D55"/>
    <w:rsid w:val="00E85417"/>
    <w:rsid w:val="00E8550A"/>
    <w:rsid w:val="00E85521"/>
    <w:rsid w:val="00E85746"/>
    <w:rsid w:val="00E85872"/>
    <w:rsid w:val="00E858F0"/>
    <w:rsid w:val="00E85A75"/>
    <w:rsid w:val="00E85B9C"/>
    <w:rsid w:val="00E85E0C"/>
    <w:rsid w:val="00E86152"/>
    <w:rsid w:val="00E863CC"/>
    <w:rsid w:val="00E86705"/>
    <w:rsid w:val="00E8698E"/>
    <w:rsid w:val="00E86B69"/>
    <w:rsid w:val="00E86BA5"/>
    <w:rsid w:val="00E86C22"/>
    <w:rsid w:val="00E86F8C"/>
    <w:rsid w:val="00E87117"/>
    <w:rsid w:val="00E87208"/>
    <w:rsid w:val="00E8780A"/>
    <w:rsid w:val="00E87A45"/>
    <w:rsid w:val="00E87D19"/>
    <w:rsid w:val="00E87E47"/>
    <w:rsid w:val="00E87EBE"/>
    <w:rsid w:val="00E9029C"/>
    <w:rsid w:val="00E9064F"/>
    <w:rsid w:val="00E906CE"/>
    <w:rsid w:val="00E9070B"/>
    <w:rsid w:val="00E90A2D"/>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940"/>
    <w:rsid w:val="00E92C60"/>
    <w:rsid w:val="00E92CC9"/>
    <w:rsid w:val="00E92DC6"/>
    <w:rsid w:val="00E93086"/>
    <w:rsid w:val="00E9325E"/>
    <w:rsid w:val="00E93292"/>
    <w:rsid w:val="00E93535"/>
    <w:rsid w:val="00E93846"/>
    <w:rsid w:val="00E9399A"/>
    <w:rsid w:val="00E93BF4"/>
    <w:rsid w:val="00E94A02"/>
    <w:rsid w:val="00E94B28"/>
    <w:rsid w:val="00E94CC3"/>
    <w:rsid w:val="00E952FA"/>
    <w:rsid w:val="00E9539D"/>
    <w:rsid w:val="00E956CE"/>
    <w:rsid w:val="00E964F0"/>
    <w:rsid w:val="00E967C2"/>
    <w:rsid w:val="00E9683D"/>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10"/>
    <w:rsid w:val="00EA2428"/>
    <w:rsid w:val="00EA264B"/>
    <w:rsid w:val="00EA2862"/>
    <w:rsid w:val="00EA2D10"/>
    <w:rsid w:val="00EA2E7B"/>
    <w:rsid w:val="00EA2F29"/>
    <w:rsid w:val="00EA319A"/>
    <w:rsid w:val="00EA31AF"/>
    <w:rsid w:val="00EA32B0"/>
    <w:rsid w:val="00EA34C3"/>
    <w:rsid w:val="00EA3665"/>
    <w:rsid w:val="00EA3FD5"/>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57A"/>
    <w:rsid w:val="00EA670A"/>
    <w:rsid w:val="00EA67EA"/>
    <w:rsid w:val="00EA6842"/>
    <w:rsid w:val="00EA6DEF"/>
    <w:rsid w:val="00EA6F3B"/>
    <w:rsid w:val="00EA6FC5"/>
    <w:rsid w:val="00EA75E2"/>
    <w:rsid w:val="00EA7623"/>
    <w:rsid w:val="00EA784E"/>
    <w:rsid w:val="00EA78A0"/>
    <w:rsid w:val="00EA7A8E"/>
    <w:rsid w:val="00EA7AA0"/>
    <w:rsid w:val="00EA7AE4"/>
    <w:rsid w:val="00EB0053"/>
    <w:rsid w:val="00EB01C4"/>
    <w:rsid w:val="00EB0439"/>
    <w:rsid w:val="00EB0666"/>
    <w:rsid w:val="00EB085E"/>
    <w:rsid w:val="00EB0896"/>
    <w:rsid w:val="00EB0A0B"/>
    <w:rsid w:val="00EB0A47"/>
    <w:rsid w:val="00EB0B05"/>
    <w:rsid w:val="00EB0C26"/>
    <w:rsid w:val="00EB0D65"/>
    <w:rsid w:val="00EB0F5F"/>
    <w:rsid w:val="00EB14A0"/>
    <w:rsid w:val="00EB1D3D"/>
    <w:rsid w:val="00EB1F1F"/>
    <w:rsid w:val="00EB1FE3"/>
    <w:rsid w:val="00EB237F"/>
    <w:rsid w:val="00EB24E3"/>
    <w:rsid w:val="00EB24ED"/>
    <w:rsid w:val="00EB27C8"/>
    <w:rsid w:val="00EB2F01"/>
    <w:rsid w:val="00EB39BD"/>
    <w:rsid w:val="00EB4280"/>
    <w:rsid w:val="00EB4371"/>
    <w:rsid w:val="00EB48DE"/>
    <w:rsid w:val="00EB49BB"/>
    <w:rsid w:val="00EB4DE5"/>
    <w:rsid w:val="00EB5234"/>
    <w:rsid w:val="00EB5259"/>
    <w:rsid w:val="00EB53F1"/>
    <w:rsid w:val="00EB5ABA"/>
    <w:rsid w:val="00EB5CDC"/>
    <w:rsid w:val="00EB5D86"/>
    <w:rsid w:val="00EB6207"/>
    <w:rsid w:val="00EB63E1"/>
    <w:rsid w:val="00EB63E9"/>
    <w:rsid w:val="00EB64E0"/>
    <w:rsid w:val="00EB65D7"/>
    <w:rsid w:val="00EB670F"/>
    <w:rsid w:val="00EB67FB"/>
    <w:rsid w:val="00EB6DD6"/>
    <w:rsid w:val="00EB6E23"/>
    <w:rsid w:val="00EB6F2D"/>
    <w:rsid w:val="00EB7546"/>
    <w:rsid w:val="00EB7685"/>
    <w:rsid w:val="00EB79E4"/>
    <w:rsid w:val="00EB7C8D"/>
    <w:rsid w:val="00EB7CE5"/>
    <w:rsid w:val="00EB7D07"/>
    <w:rsid w:val="00EB7DAD"/>
    <w:rsid w:val="00EC0141"/>
    <w:rsid w:val="00EC01C4"/>
    <w:rsid w:val="00EC043D"/>
    <w:rsid w:val="00EC0B76"/>
    <w:rsid w:val="00EC0EF1"/>
    <w:rsid w:val="00EC110B"/>
    <w:rsid w:val="00EC1783"/>
    <w:rsid w:val="00EC1788"/>
    <w:rsid w:val="00EC178B"/>
    <w:rsid w:val="00EC1D37"/>
    <w:rsid w:val="00EC1E5E"/>
    <w:rsid w:val="00EC23AF"/>
    <w:rsid w:val="00EC242A"/>
    <w:rsid w:val="00EC2751"/>
    <w:rsid w:val="00EC29B6"/>
    <w:rsid w:val="00EC2BB9"/>
    <w:rsid w:val="00EC2C95"/>
    <w:rsid w:val="00EC2FEC"/>
    <w:rsid w:val="00EC31B7"/>
    <w:rsid w:val="00EC32CD"/>
    <w:rsid w:val="00EC365E"/>
    <w:rsid w:val="00EC367C"/>
    <w:rsid w:val="00EC36B7"/>
    <w:rsid w:val="00EC3766"/>
    <w:rsid w:val="00EC38D4"/>
    <w:rsid w:val="00EC3A97"/>
    <w:rsid w:val="00EC3AAB"/>
    <w:rsid w:val="00EC3B46"/>
    <w:rsid w:val="00EC3E93"/>
    <w:rsid w:val="00EC426E"/>
    <w:rsid w:val="00EC4732"/>
    <w:rsid w:val="00EC483E"/>
    <w:rsid w:val="00EC48EE"/>
    <w:rsid w:val="00EC4B6A"/>
    <w:rsid w:val="00EC4D96"/>
    <w:rsid w:val="00EC4E0B"/>
    <w:rsid w:val="00EC5074"/>
    <w:rsid w:val="00EC53F0"/>
    <w:rsid w:val="00EC56D7"/>
    <w:rsid w:val="00EC5864"/>
    <w:rsid w:val="00EC591E"/>
    <w:rsid w:val="00EC595C"/>
    <w:rsid w:val="00EC5AA4"/>
    <w:rsid w:val="00EC607B"/>
    <w:rsid w:val="00EC6504"/>
    <w:rsid w:val="00EC655C"/>
    <w:rsid w:val="00EC6AA1"/>
    <w:rsid w:val="00EC6C89"/>
    <w:rsid w:val="00EC6EAD"/>
    <w:rsid w:val="00EC6F58"/>
    <w:rsid w:val="00EC7242"/>
    <w:rsid w:val="00EC75A9"/>
    <w:rsid w:val="00EC773D"/>
    <w:rsid w:val="00EC7D7C"/>
    <w:rsid w:val="00EC7E01"/>
    <w:rsid w:val="00EC7F8B"/>
    <w:rsid w:val="00ED0122"/>
    <w:rsid w:val="00ED0191"/>
    <w:rsid w:val="00ED03C2"/>
    <w:rsid w:val="00ED03DA"/>
    <w:rsid w:val="00ED041D"/>
    <w:rsid w:val="00ED08D7"/>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1F64"/>
    <w:rsid w:val="00ED2288"/>
    <w:rsid w:val="00ED2382"/>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281"/>
    <w:rsid w:val="00ED66E4"/>
    <w:rsid w:val="00ED670A"/>
    <w:rsid w:val="00ED6921"/>
    <w:rsid w:val="00ED694D"/>
    <w:rsid w:val="00ED6C89"/>
    <w:rsid w:val="00ED6D9C"/>
    <w:rsid w:val="00ED6FF8"/>
    <w:rsid w:val="00ED7198"/>
    <w:rsid w:val="00ED7287"/>
    <w:rsid w:val="00ED75CB"/>
    <w:rsid w:val="00ED782A"/>
    <w:rsid w:val="00EE01B1"/>
    <w:rsid w:val="00EE030F"/>
    <w:rsid w:val="00EE03F1"/>
    <w:rsid w:val="00EE042D"/>
    <w:rsid w:val="00EE0944"/>
    <w:rsid w:val="00EE0970"/>
    <w:rsid w:val="00EE0B8C"/>
    <w:rsid w:val="00EE0C62"/>
    <w:rsid w:val="00EE0CEF"/>
    <w:rsid w:val="00EE0FEC"/>
    <w:rsid w:val="00EE10C1"/>
    <w:rsid w:val="00EE11B2"/>
    <w:rsid w:val="00EE1546"/>
    <w:rsid w:val="00EE15B8"/>
    <w:rsid w:val="00EE1627"/>
    <w:rsid w:val="00EE19BA"/>
    <w:rsid w:val="00EE1A48"/>
    <w:rsid w:val="00EE1A66"/>
    <w:rsid w:val="00EE1CC3"/>
    <w:rsid w:val="00EE2485"/>
    <w:rsid w:val="00EE2680"/>
    <w:rsid w:val="00EE2BD0"/>
    <w:rsid w:val="00EE307E"/>
    <w:rsid w:val="00EE3294"/>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E781B"/>
    <w:rsid w:val="00EE7AA5"/>
    <w:rsid w:val="00EF0001"/>
    <w:rsid w:val="00EF05AF"/>
    <w:rsid w:val="00EF068D"/>
    <w:rsid w:val="00EF078E"/>
    <w:rsid w:val="00EF083D"/>
    <w:rsid w:val="00EF13D0"/>
    <w:rsid w:val="00EF15ED"/>
    <w:rsid w:val="00EF1E9C"/>
    <w:rsid w:val="00EF1F1E"/>
    <w:rsid w:val="00EF1F5E"/>
    <w:rsid w:val="00EF2483"/>
    <w:rsid w:val="00EF25B1"/>
    <w:rsid w:val="00EF292A"/>
    <w:rsid w:val="00EF2FBA"/>
    <w:rsid w:val="00EF2FED"/>
    <w:rsid w:val="00EF3684"/>
    <w:rsid w:val="00EF368B"/>
    <w:rsid w:val="00EF3C7A"/>
    <w:rsid w:val="00EF3EC5"/>
    <w:rsid w:val="00EF3FFB"/>
    <w:rsid w:val="00EF40B8"/>
    <w:rsid w:val="00EF4187"/>
    <w:rsid w:val="00EF436A"/>
    <w:rsid w:val="00EF46D3"/>
    <w:rsid w:val="00EF4ADE"/>
    <w:rsid w:val="00EF4F05"/>
    <w:rsid w:val="00EF5260"/>
    <w:rsid w:val="00EF54FE"/>
    <w:rsid w:val="00EF5669"/>
    <w:rsid w:val="00EF56CC"/>
    <w:rsid w:val="00EF5771"/>
    <w:rsid w:val="00EF5988"/>
    <w:rsid w:val="00EF5AB7"/>
    <w:rsid w:val="00EF5ABC"/>
    <w:rsid w:val="00EF5FAA"/>
    <w:rsid w:val="00EF6222"/>
    <w:rsid w:val="00EF64C0"/>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2BB"/>
    <w:rsid w:val="00F034F1"/>
    <w:rsid w:val="00F037FB"/>
    <w:rsid w:val="00F03911"/>
    <w:rsid w:val="00F03AEE"/>
    <w:rsid w:val="00F03B67"/>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055"/>
    <w:rsid w:val="00F067F4"/>
    <w:rsid w:val="00F068A8"/>
    <w:rsid w:val="00F06963"/>
    <w:rsid w:val="00F06DD3"/>
    <w:rsid w:val="00F06F2C"/>
    <w:rsid w:val="00F07349"/>
    <w:rsid w:val="00F07390"/>
    <w:rsid w:val="00F07495"/>
    <w:rsid w:val="00F07942"/>
    <w:rsid w:val="00F07B1D"/>
    <w:rsid w:val="00F07DAA"/>
    <w:rsid w:val="00F07EDF"/>
    <w:rsid w:val="00F07FD4"/>
    <w:rsid w:val="00F1012A"/>
    <w:rsid w:val="00F102C3"/>
    <w:rsid w:val="00F10960"/>
    <w:rsid w:val="00F10A27"/>
    <w:rsid w:val="00F10AE8"/>
    <w:rsid w:val="00F110A7"/>
    <w:rsid w:val="00F111FE"/>
    <w:rsid w:val="00F112AF"/>
    <w:rsid w:val="00F11313"/>
    <w:rsid w:val="00F113D7"/>
    <w:rsid w:val="00F118FD"/>
    <w:rsid w:val="00F11DEB"/>
    <w:rsid w:val="00F1213E"/>
    <w:rsid w:val="00F1221D"/>
    <w:rsid w:val="00F122FC"/>
    <w:rsid w:val="00F123AB"/>
    <w:rsid w:val="00F1240D"/>
    <w:rsid w:val="00F12729"/>
    <w:rsid w:val="00F12753"/>
    <w:rsid w:val="00F12874"/>
    <w:rsid w:val="00F12A74"/>
    <w:rsid w:val="00F12E0B"/>
    <w:rsid w:val="00F12E23"/>
    <w:rsid w:val="00F132F1"/>
    <w:rsid w:val="00F1346F"/>
    <w:rsid w:val="00F13517"/>
    <w:rsid w:val="00F13733"/>
    <w:rsid w:val="00F13982"/>
    <w:rsid w:val="00F13A10"/>
    <w:rsid w:val="00F13B13"/>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F3C"/>
    <w:rsid w:val="00F15FBE"/>
    <w:rsid w:val="00F167C0"/>
    <w:rsid w:val="00F16E6F"/>
    <w:rsid w:val="00F16EED"/>
    <w:rsid w:val="00F171C2"/>
    <w:rsid w:val="00F173B8"/>
    <w:rsid w:val="00F173D6"/>
    <w:rsid w:val="00F17497"/>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680"/>
    <w:rsid w:val="00F246F4"/>
    <w:rsid w:val="00F249AE"/>
    <w:rsid w:val="00F2513D"/>
    <w:rsid w:val="00F251D9"/>
    <w:rsid w:val="00F253C8"/>
    <w:rsid w:val="00F2543E"/>
    <w:rsid w:val="00F2545E"/>
    <w:rsid w:val="00F25571"/>
    <w:rsid w:val="00F255B2"/>
    <w:rsid w:val="00F25654"/>
    <w:rsid w:val="00F2595B"/>
    <w:rsid w:val="00F25EEA"/>
    <w:rsid w:val="00F26394"/>
    <w:rsid w:val="00F26749"/>
    <w:rsid w:val="00F26854"/>
    <w:rsid w:val="00F26AC4"/>
    <w:rsid w:val="00F26CAD"/>
    <w:rsid w:val="00F27092"/>
    <w:rsid w:val="00F27122"/>
    <w:rsid w:val="00F277BB"/>
    <w:rsid w:val="00F278F9"/>
    <w:rsid w:val="00F2790B"/>
    <w:rsid w:val="00F27AA2"/>
    <w:rsid w:val="00F27B2C"/>
    <w:rsid w:val="00F27C53"/>
    <w:rsid w:val="00F27D64"/>
    <w:rsid w:val="00F27DAF"/>
    <w:rsid w:val="00F27E08"/>
    <w:rsid w:val="00F30112"/>
    <w:rsid w:val="00F3041D"/>
    <w:rsid w:val="00F30438"/>
    <w:rsid w:val="00F30467"/>
    <w:rsid w:val="00F3073E"/>
    <w:rsid w:val="00F30BB0"/>
    <w:rsid w:val="00F30CE4"/>
    <w:rsid w:val="00F30D84"/>
    <w:rsid w:val="00F31139"/>
    <w:rsid w:val="00F311AE"/>
    <w:rsid w:val="00F313A4"/>
    <w:rsid w:val="00F31606"/>
    <w:rsid w:val="00F31870"/>
    <w:rsid w:val="00F31B57"/>
    <w:rsid w:val="00F31D65"/>
    <w:rsid w:val="00F31DD1"/>
    <w:rsid w:val="00F31ECF"/>
    <w:rsid w:val="00F3236C"/>
    <w:rsid w:val="00F32938"/>
    <w:rsid w:val="00F32977"/>
    <w:rsid w:val="00F3298B"/>
    <w:rsid w:val="00F32E5D"/>
    <w:rsid w:val="00F32FDD"/>
    <w:rsid w:val="00F3323A"/>
    <w:rsid w:val="00F3399C"/>
    <w:rsid w:val="00F3401D"/>
    <w:rsid w:val="00F341E6"/>
    <w:rsid w:val="00F343C4"/>
    <w:rsid w:val="00F3445B"/>
    <w:rsid w:val="00F346E0"/>
    <w:rsid w:val="00F34D77"/>
    <w:rsid w:val="00F34E95"/>
    <w:rsid w:val="00F35188"/>
    <w:rsid w:val="00F3529D"/>
    <w:rsid w:val="00F355ED"/>
    <w:rsid w:val="00F356B7"/>
    <w:rsid w:val="00F35733"/>
    <w:rsid w:val="00F35DD3"/>
    <w:rsid w:val="00F35E97"/>
    <w:rsid w:val="00F361A3"/>
    <w:rsid w:val="00F362B4"/>
    <w:rsid w:val="00F36639"/>
    <w:rsid w:val="00F3679F"/>
    <w:rsid w:val="00F36921"/>
    <w:rsid w:val="00F3697A"/>
    <w:rsid w:val="00F37077"/>
    <w:rsid w:val="00F3716F"/>
    <w:rsid w:val="00F3720E"/>
    <w:rsid w:val="00F37363"/>
    <w:rsid w:val="00F37560"/>
    <w:rsid w:val="00F375DC"/>
    <w:rsid w:val="00F37A0D"/>
    <w:rsid w:val="00F37FD9"/>
    <w:rsid w:val="00F40194"/>
    <w:rsid w:val="00F403D5"/>
    <w:rsid w:val="00F404DD"/>
    <w:rsid w:val="00F4065A"/>
    <w:rsid w:val="00F40B3B"/>
    <w:rsid w:val="00F40B5F"/>
    <w:rsid w:val="00F40B9D"/>
    <w:rsid w:val="00F4117B"/>
    <w:rsid w:val="00F4130F"/>
    <w:rsid w:val="00F41410"/>
    <w:rsid w:val="00F416BA"/>
    <w:rsid w:val="00F41733"/>
    <w:rsid w:val="00F41BAE"/>
    <w:rsid w:val="00F41D73"/>
    <w:rsid w:val="00F41DB5"/>
    <w:rsid w:val="00F41E78"/>
    <w:rsid w:val="00F41F92"/>
    <w:rsid w:val="00F4209A"/>
    <w:rsid w:val="00F424E1"/>
    <w:rsid w:val="00F4253C"/>
    <w:rsid w:val="00F42699"/>
    <w:rsid w:val="00F42945"/>
    <w:rsid w:val="00F42C40"/>
    <w:rsid w:val="00F42D7E"/>
    <w:rsid w:val="00F42F61"/>
    <w:rsid w:val="00F431ED"/>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B6A"/>
    <w:rsid w:val="00F45E04"/>
    <w:rsid w:val="00F45E8E"/>
    <w:rsid w:val="00F45FAD"/>
    <w:rsid w:val="00F4624F"/>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08E"/>
    <w:rsid w:val="00F50152"/>
    <w:rsid w:val="00F50182"/>
    <w:rsid w:val="00F50437"/>
    <w:rsid w:val="00F5072A"/>
    <w:rsid w:val="00F50780"/>
    <w:rsid w:val="00F50EAB"/>
    <w:rsid w:val="00F5109C"/>
    <w:rsid w:val="00F510F0"/>
    <w:rsid w:val="00F51102"/>
    <w:rsid w:val="00F5133A"/>
    <w:rsid w:val="00F5163F"/>
    <w:rsid w:val="00F51663"/>
    <w:rsid w:val="00F51742"/>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28"/>
    <w:rsid w:val="00F55C95"/>
    <w:rsid w:val="00F55ED7"/>
    <w:rsid w:val="00F56094"/>
    <w:rsid w:val="00F5633A"/>
    <w:rsid w:val="00F56406"/>
    <w:rsid w:val="00F566B0"/>
    <w:rsid w:val="00F566B5"/>
    <w:rsid w:val="00F5695D"/>
    <w:rsid w:val="00F572DC"/>
    <w:rsid w:val="00F572FF"/>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1FD5"/>
    <w:rsid w:val="00F6257A"/>
    <w:rsid w:val="00F62DA4"/>
    <w:rsid w:val="00F62E59"/>
    <w:rsid w:val="00F63181"/>
    <w:rsid w:val="00F631B6"/>
    <w:rsid w:val="00F631CC"/>
    <w:rsid w:val="00F63547"/>
    <w:rsid w:val="00F638CE"/>
    <w:rsid w:val="00F63920"/>
    <w:rsid w:val="00F63A2B"/>
    <w:rsid w:val="00F63CB8"/>
    <w:rsid w:val="00F63EC3"/>
    <w:rsid w:val="00F63F74"/>
    <w:rsid w:val="00F64050"/>
    <w:rsid w:val="00F64295"/>
    <w:rsid w:val="00F64335"/>
    <w:rsid w:val="00F6471B"/>
    <w:rsid w:val="00F64848"/>
    <w:rsid w:val="00F64C4C"/>
    <w:rsid w:val="00F6500E"/>
    <w:rsid w:val="00F6570A"/>
    <w:rsid w:val="00F6592A"/>
    <w:rsid w:val="00F65D26"/>
    <w:rsid w:val="00F661ED"/>
    <w:rsid w:val="00F66544"/>
    <w:rsid w:val="00F669EB"/>
    <w:rsid w:val="00F66AF4"/>
    <w:rsid w:val="00F66C68"/>
    <w:rsid w:val="00F66CB6"/>
    <w:rsid w:val="00F66DF0"/>
    <w:rsid w:val="00F67292"/>
    <w:rsid w:val="00F67587"/>
    <w:rsid w:val="00F6784D"/>
    <w:rsid w:val="00F67A03"/>
    <w:rsid w:val="00F67B25"/>
    <w:rsid w:val="00F67C9B"/>
    <w:rsid w:val="00F67F19"/>
    <w:rsid w:val="00F700AF"/>
    <w:rsid w:val="00F70165"/>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7B4"/>
    <w:rsid w:val="00F7498F"/>
    <w:rsid w:val="00F749E2"/>
    <w:rsid w:val="00F74B9C"/>
    <w:rsid w:val="00F74FB5"/>
    <w:rsid w:val="00F74FCA"/>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586"/>
    <w:rsid w:val="00F80978"/>
    <w:rsid w:val="00F80DC6"/>
    <w:rsid w:val="00F81338"/>
    <w:rsid w:val="00F8161D"/>
    <w:rsid w:val="00F8195A"/>
    <w:rsid w:val="00F819A8"/>
    <w:rsid w:val="00F81BCB"/>
    <w:rsid w:val="00F8214F"/>
    <w:rsid w:val="00F823F0"/>
    <w:rsid w:val="00F82948"/>
    <w:rsid w:val="00F82A06"/>
    <w:rsid w:val="00F82A3E"/>
    <w:rsid w:val="00F82BCD"/>
    <w:rsid w:val="00F83076"/>
    <w:rsid w:val="00F83133"/>
    <w:rsid w:val="00F8315C"/>
    <w:rsid w:val="00F83261"/>
    <w:rsid w:val="00F83272"/>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FB0"/>
    <w:rsid w:val="00F92535"/>
    <w:rsid w:val="00F92656"/>
    <w:rsid w:val="00F927C8"/>
    <w:rsid w:val="00F9299B"/>
    <w:rsid w:val="00F92B23"/>
    <w:rsid w:val="00F932FE"/>
    <w:rsid w:val="00F93505"/>
    <w:rsid w:val="00F9356F"/>
    <w:rsid w:val="00F93817"/>
    <w:rsid w:val="00F93C0E"/>
    <w:rsid w:val="00F941CC"/>
    <w:rsid w:val="00F94505"/>
    <w:rsid w:val="00F94511"/>
    <w:rsid w:val="00F94621"/>
    <w:rsid w:val="00F94AC6"/>
    <w:rsid w:val="00F94F54"/>
    <w:rsid w:val="00F954CF"/>
    <w:rsid w:val="00F95726"/>
    <w:rsid w:val="00F95764"/>
    <w:rsid w:val="00F95A27"/>
    <w:rsid w:val="00F95BD0"/>
    <w:rsid w:val="00F95C7C"/>
    <w:rsid w:val="00F962E9"/>
    <w:rsid w:val="00F96A58"/>
    <w:rsid w:val="00F96C2F"/>
    <w:rsid w:val="00F96E59"/>
    <w:rsid w:val="00F9767E"/>
    <w:rsid w:val="00F977F5"/>
    <w:rsid w:val="00F97A25"/>
    <w:rsid w:val="00F97A52"/>
    <w:rsid w:val="00F97C48"/>
    <w:rsid w:val="00F97C5C"/>
    <w:rsid w:val="00F97F10"/>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4BA5"/>
    <w:rsid w:val="00FA4CA7"/>
    <w:rsid w:val="00FA521E"/>
    <w:rsid w:val="00FA5262"/>
    <w:rsid w:val="00FA5356"/>
    <w:rsid w:val="00FA5723"/>
    <w:rsid w:val="00FA57CB"/>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00"/>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2EF"/>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99A"/>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1D2"/>
    <w:rsid w:val="00FC126D"/>
    <w:rsid w:val="00FC1273"/>
    <w:rsid w:val="00FC1543"/>
    <w:rsid w:val="00FC1729"/>
    <w:rsid w:val="00FC1953"/>
    <w:rsid w:val="00FC1A61"/>
    <w:rsid w:val="00FC1BFC"/>
    <w:rsid w:val="00FC22E1"/>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20D"/>
    <w:rsid w:val="00FC4333"/>
    <w:rsid w:val="00FC43C9"/>
    <w:rsid w:val="00FC44D5"/>
    <w:rsid w:val="00FC455E"/>
    <w:rsid w:val="00FC4593"/>
    <w:rsid w:val="00FC461D"/>
    <w:rsid w:val="00FC4645"/>
    <w:rsid w:val="00FC46E7"/>
    <w:rsid w:val="00FC4772"/>
    <w:rsid w:val="00FC4AA4"/>
    <w:rsid w:val="00FC4B08"/>
    <w:rsid w:val="00FC4B85"/>
    <w:rsid w:val="00FC4E3B"/>
    <w:rsid w:val="00FC4F5E"/>
    <w:rsid w:val="00FC549F"/>
    <w:rsid w:val="00FC54CF"/>
    <w:rsid w:val="00FC5BE9"/>
    <w:rsid w:val="00FC5C1A"/>
    <w:rsid w:val="00FC6069"/>
    <w:rsid w:val="00FC62FD"/>
    <w:rsid w:val="00FC67E4"/>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26"/>
    <w:rsid w:val="00FD19AA"/>
    <w:rsid w:val="00FD1C71"/>
    <w:rsid w:val="00FD1CAD"/>
    <w:rsid w:val="00FD21F1"/>
    <w:rsid w:val="00FD2232"/>
    <w:rsid w:val="00FD22FF"/>
    <w:rsid w:val="00FD270B"/>
    <w:rsid w:val="00FD2829"/>
    <w:rsid w:val="00FD2B2D"/>
    <w:rsid w:val="00FD3029"/>
    <w:rsid w:val="00FD335E"/>
    <w:rsid w:val="00FD357E"/>
    <w:rsid w:val="00FD3594"/>
    <w:rsid w:val="00FD369C"/>
    <w:rsid w:val="00FD3809"/>
    <w:rsid w:val="00FD382B"/>
    <w:rsid w:val="00FD3B3A"/>
    <w:rsid w:val="00FD3CE6"/>
    <w:rsid w:val="00FD4065"/>
    <w:rsid w:val="00FD451F"/>
    <w:rsid w:val="00FD47F5"/>
    <w:rsid w:val="00FD49EE"/>
    <w:rsid w:val="00FD4D6E"/>
    <w:rsid w:val="00FD4E0E"/>
    <w:rsid w:val="00FD51E7"/>
    <w:rsid w:val="00FD5206"/>
    <w:rsid w:val="00FD5886"/>
    <w:rsid w:val="00FD5BF3"/>
    <w:rsid w:val="00FD5FE3"/>
    <w:rsid w:val="00FD601D"/>
    <w:rsid w:val="00FD667D"/>
    <w:rsid w:val="00FD6820"/>
    <w:rsid w:val="00FD683B"/>
    <w:rsid w:val="00FD68BC"/>
    <w:rsid w:val="00FD6AA3"/>
    <w:rsid w:val="00FD6B7A"/>
    <w:rsid w:val="00FD6BB1"/>
    <w:rsid w:val="00FD6CC4"/>
    <w:rsid w:val="00FD6E2A"/>
    <w:rsid w:val="00FD706C"/>
    <w:rsid w:val="00FD7291"/>
    <w:rsid w:val="00FD73A9"/>
    <w:rsid w:val="00FD78C7"/>
    <w:rsid w:val="00FD79F3"/>
    <w:rsid w:val="00FD7D29"/>
    <w:rsid w:val="00FE006B"/>
    <w:rsid w:val="00FE00EF"/>
    <w:rsid w:val="00FE0319"/>
    <w:rsid w:val="00FE08EE"/>
    <w:rsid w:val="00FE0DA0"/>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2D3A"/>
    <w:rsid w:val="00FE2F0C"/>
    <w:rsid w:val="00FE355E"/>
    <w:rsid w:val="00FE36A0"/>
    <w:rsid w:val="00FE36F0"/>
    <w:rsid w:val="00FE3847"/>
    <w:rsid w:val="00FE38D9"/>
    <w:rsid w:val="00FE3A8E"/>
    <w:rsid w:val="00FE3D5A"/>
    <w:rsid w:val="00FE40AF"/>
    <w:rsid w:val="00FE4175"/>
    <w:rsid w:val="00FE4183"/>
    <w:rsid w:val="00FE41A4"/>
    <w:rsid w:val="00FE4235"/>
    <w:rsid w:val="00FE42D7"/>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317"/>
    <w:rsid w:val="00FE643C"/>
    <w:rsid w:val="00FE647E"/>
    <w:rsid w:val="00FE6485"/>
    <w:rsid w:val="00FE6570"/>
    <w:rsid w:val="00FE65A0"/>
    <w:rsid w:val="00FE6BB7"/>
    <w:rsid w:val="00FE6C83"/>
    <w:rsid w:val="00FE6D11"/>
    <w:rsid w:val="00FE749B"/>
    <w:rsid w:val="00FE74EE"/>
    <w:rsid w:val="00FE7559"/>
    <w:rsid w:val="00FE7D06"/>
    <w:rsid w:val="00FE7EF5"/>
    <w:rsid w:val="00FE7F89"/>
    <w:rsid w:val="00FF0071"/>
    <w:rsid w:val="00FF017A"/>
    <w:rsid w:val="00FF03A1"/>
    <w:rsid w:val="00FF0555"/>
    <w:rsid w:val="00FF0629"/>
    <w:rsid w:val="00FF0666"/>
    <w:rsid w:val="00FF0670"/>
    <w:rsid w:val="00FF088A"/>
    <w:rsid w:val="00FF0A27"/>
    <w:rsid w:val="00FF0BAC"/>
    <w:rsid w:val="00FF0EDD"/>
    <w:rsid w:val="00FF1003"/>
    <w:rsid w:val="00FF13A2"/>
    <w:rsid w:val="00FF1465"/>
    <w:rsid w:val="00FF1591"/>
    <w:rsid w:val="00FF16E4"/>
    <w:rsid w:val="00FF17AD"/>
    <w:rsid w:val="00FF1EF2"/>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2FCC"/>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9">
    <w:name w:val="annotation text"/>
    <w:basedOn w:val="a1"/>
    <w:link w:val="afa"/>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MS Gothic"/>
      <w:b/>
      <w:lang w:eastAsia="en-US"/>
    </w:rPr>
  </w:style>
  <w:style w:type="paragraph" w:styleId="aff">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批注文字 字符"/>
    <w:link w:val="af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0">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リスト段落,P"/>
    <w:basedOn w:val="a1"/>
    <w:link w:val="aff2"/>
    <w:uiPriority w:val="34"/>
    <w:qFormat/>
    <w:rsid w:val="00C146D2"/>
    <w:pPr>
      <w:ind w:firstLineChars="200" w:firstLine="420"/>
    </w:pPr>
  </w:style>
  <w:style w:type="character" w:styleId="aff3">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1"/>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qFormat/>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4">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6">
    <w:name w:val="正文文本 字符"/>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MS Gothic"/>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MS Mincho"/>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MS Gothic"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mc-span">
    <w:name w:val="mc-span"/>
    <w:basedOn w:val="a2"/>
    <w:rsid w:val="00284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9671">
      <w:bodyDiv w:val="1"/>
      <w:marLeft w:val="0"/>
      <w:marRight w:val="0"/>
      <w:marTop w:val="0"/>
      <w:marBottom w:val="0"/>
      <w:divBdr>
        <w:top w:val="none" w:sz="0" w:space="0" w:color="auto"/>
        <w:left w:val="none" w:sz="0" w:space="0" w:color="auto"/>
        <w:bottom w:val="none" w:sz="0" w:space="0" w:color="auto"/>
        <w:right w:val="none" w:sz="0" w:space="0" w:color="auto"/>
      </w:divBdr>
    </w:div>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8125502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39139378">
      <w:bodyDiv w:val="1"/>
      <w:marLeft w:val="0"/>
      <w:marRight w:val="0"/>
      <w:marTop w:val="0"/>
      <w:marBottom w:val="0"/>
      <w:divBdr>
        <w:top w:val="none" w:sz="0" w:space="0" w:color="auto"/>
        <w:left w:val="none" w:sz="0" w:space="0" w:color="auto"/>
        <w:bottom w:val="none" w:sz="0" w:space="0" w:color="auto"/>
        <w:right w:val="none" w:sz="0" w:space="0" w:color="auto"/>
      </w:divBdr>
      <w:divsChild>
        <w:div w:id="1321496995">
          <w:marLeft w:val="115"/>
          <w:marRight w:val="0"/>
          <w:marTop w:val="0"/>
          <w:marBottom w:val="0"/>
          <w:divBdr>
            <w:top w:val="none" w:sz="0" w:space="0" w:color="auto"/>
            <w:left w:val="none" w:sz="0" w:space="0" w:color="auto"/>
            <w:bottom w:val="none" w:sz="0" w:space="0" w:color="auto"/>
            <w:right w:val="none" w:sz="0" w:space="0" w:color="auto"/>
          </w:divBdr>
        </w:div>
        <w:div w:id="1091731134">
          <w:marLeft w:val="1008"/>
          <w:marRight w:val="0"/>
          <w:marTop w:val="0"/>
          <w:marBottom w:val="0"/>
          <w:divBdr>
            <w:top w:val="none" w:sz="0" w:space="0" w:color="auto"/>
            <w:left w:val="none" w:sz="0" w:space="0" w:color="auto"/>
            <w:bottom w:val="none" w:sz="0" w:space="0" w:color="auto"/>
            <w:right w:val="none" w:sz="0" w:space="0" w:color="auto"/>
          </w:divBdr>
        </w:div>
        <w:div w:id="1136485968">
          <w:marLeft w:val="1008"/>
          <w:marRight w:val="0"/>
          <w:marTop w:val="0"/>
          <w:marBottom w:val="0"/>
          <w:divBdr>
            <w:top w:val="none" w:sz="0" w:space="0" w:color="auto"/>
            <w:left w:val="none" w:sz="0" w:space="0" w:color="auto"/>
            <w:bottom w:val="none" w:sz="0" w:space="0" w:color="auto"/>
            <w:right w:val="none" w:sz="0" w:space="0" w:color="auto"/>
          </w:divBdr>
        </w:div>
        <w:div w:id="1034115131">
          <w:marLeft w:val="1008"/>
          <w:marRight w:val="0"/>
          <w:marTop w:val="0"/>
          <w:marBottom w:val="0"/>
          <w:divBdr>
            <w:top w:val="none" w:sz="0" w:space="0" w:color="auto"/>
            <w:left w:val="none" w:sz="0" w:space="0" w:color="auto"/>
            <w:bottom w:val="none" w:sz="0" w:space="0" w:color="auto"/>
            <w:right w:val="none" w:sz="0" w:space="0" w:color="auto"/>
          </w:divBdr>
        </w:div>
        <w:div w:id="1784955193">
          <w:marLeft w:val="1008"/>
          <w:marRight w:val="0"/>
          <w:marTop w:val="0"/>
          <w:marBottom w:val="0"/>
          <w:divBdr>
            <w:top w:val="none" w:sz="0" w:space="0" w:color="auto"/>
            <w:left w:val="none" w:sz="0" w:space="0" w:color="auto"/>
            <w:bottom w:val="none" w:sz="0" w:space="0" w:color="auto"/>
            <w:right w:val="none" w:sz="0" w:space="0" w:color="auto"/>
          </w:divBdr>
        </w:div>
        <w:div w:id="144668713">
          <w:marLeft w:val="1555"/>
          <w:marRight w:val="0"/>
          <w:marTop w:val="0"/>
          <w:marBottom w:val="0"/>
          <w:divBdr>
            <w:top w:val="none" w:sz="0" w:space="0" w:color="auto"/>
            <w:left w:val="none" w:sz="0" w:space="0" w:color="auto"/>
            <w:bottom w:val="none" w:sz="0" w:space="0" w:color="auto"/>
            <w:right w:val="none" w:sz="0" w:space="0" w:color="auto"/>
          </w:divBdr>
        </w:div>
        <w:div w:id="357858174">
          <w:marLeft w:val="115"/>
          <w:marRight w:val="0"/>
          <w:marTop w:val="0"/>
          <w:marBottom w:val="0"/>
          <w:divBdr>
            <w:top w:val="none" w:sz="0" w:space="0" w:color="auto"/>
            <w:left w:val="none" w:sz="0" w:space="0" w:color="auto"/>
            <w:bottom w:val="none" w:sz="0" w:space="0" w:color="auto"/>
            <w:right w:val="none" w:sz="0" w:space="0" w:color="auto"/>
          </w:divBdr>
        </w:div>
        <w:div w:id="1322005608">
          <w:marLeft w:val="806"/>
          <w:marRight w:val="0"/>
          <w:marTop w:val="0"/>
          <w:marBottom w:val="0"/>
          <w:divBdr>
            <w:top w:val="none" w:sz="0" w:space="0" w:color="auto"/>
            <w:left w:val="none" w:sz="0" w:space="0" w:color="auto"/>
            <w:bottom w:val="none" w:sz="0" w:space="0" w:color="auto"/>
            <w:right w:val="none" w:sz="0" w:space="0" w:color="auto"/>
          </w:divBdr>
        </w:div>
        <w:div w:id="1013074975">
          <w:marLeft w:val="806"/>
          <w:marRight w:val="0"/>
          <w:marTop w:val="0"/>
          <w:marBottom w:val="0"/>
          <w:divBdr>
            <w:top w:val="none" w:sz="0" w:space="0" w:color="auto"/>
            <w:left w:val="none" w:sz="0" w:space="0" w:color="auto"/>
            <w:bottom w:val="none" w:sz="0" w:space="0" w:color="auto"/>
            <w:right w:val="none" w:sz="0" w:space="0" w:color="auto"/>
          </w:divBdr>
        </w:div>
        <w:div w:id="1330596193">
          <w:marLeft w:val="806"/>
          <w:marRight w:val="0"/>
          <w:marTop w:val="0"/>
          <w:marBottom w:val="0"/>
          <w:divBdr>
            <w:top w:val="none" w:sz="0" w:space="0" w:color="auto"/>
            <w:left w:val="none" w:sz="0" w:space="0" w:color="auto"/>
            <w:bottom w:val="none" w:sz="0" w:space="0" w:color="auto"/>
            <w:right w:val="none" w:sz="0" w:space="0" w:color="auto"/>
          </w:divBdr>
        </w:div>
        <w:div w:id="1508862344">
          <w:marLeft w:val="1354"/>
          <w:marRight w:val="0"/>
          <w:marTop w:val="0"/>
          <w:marBottom w:val="0"/>
          <w:divBdr>
            <w:top w:val="none" w:sz="0" w:space="0" w:color="auto"/>
            <w:left w:val="none" w:sz="0" w:space="0" w:color="auto"/>
            <w:bottom w:val="none" w:sz="0" w:space="0" w:color="auto"/>
            <w:right w:val="none" w:sz="0" w:space="0" w:color="auto"/>
          </w:divBdr>
        </w:div>
      </w:divsChild>
    </w:div>
    <w:div w:id="74457551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896547380">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4653027">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194687594">
      <w:bodyDiv w:val="1"/>
      <w:marLeft w:val="0"/>
      <w:marRight w:val="0"/>
      <w:marTop w:val="0"/>
      <w:marBottom w:val="0"/>
      <w:divBdr>
        <w:top w:val="none" w:sz="0" w:space="0" w:color="auto"/>
        <w:left w:val="none" w:sz="0" w:space="0" w:color="auto"/>
        <w:bottom w:val="none" w:sz="0" w:space="0" w:color="auto"/>
        <w:right w:val="none" w:sz="0" w:space="0" w:color="auto"/>
      </w:divBdr>
      <w:divsChild>
        <w:div w:id="258488960">
          <w:marLeft w:val="806"/>
          <w:marRight w:val="0"/>
          <w:marTop w:val="75"/>
          <w:marBottom w:val="0"/>
          <w:divBdr>
            <w:top w:val="none" w:sz="0" w:space="0" w:color="auto"/>
            <w:left w:val="none" w:sz="0" w:space="0" w:color="auto"/>
            <w:bottom w:val="none" w:sz="0" w:space="0" w:color="auto"/>
            <w:right w:val="none" w:sz="0" w:space="0" w:color="auto"/>
          </w:divBdr>
        </w:div>
        <w:div w:id="1785688246">
          <w:marLeft w:val="1354"/>
          <w:marRight w:val="0"/>
          <w:marTop w:val="75"/>
          <w:marBottom w:val="0"/>
          <w:divBdr>
            <w:top w:val="none" w:sz="0" w:space="0" w:color="auto"/>
            <w:left w:val="none" w:sz="0" w:space="0" w:color="auto"/>
            <w:bottom w:val="none" w:sz="0" w:space="0" w:color="auto"/>
            <w:right w:val="none" w:sz="0" w:space="0" w:color="auto"/>
          </w:divBdr>
        </w:div>
        <w:div w:id="671444858">
          <w:marLeft w:val="1354"/>
          <w:marRight w:val="0"/>
          <w:marTop w:val="75"/>
          <w:marBottom w:val="0"/>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444EB-31A9-43EA-BA4F-3EA23A55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2765</Words>
  <Characters>15764</Characters>
  <Application>Microsoft Office Word</Application>
  <DocSecurity>0</DocSecurity>
  <Lines>131</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2022-09-30T08:41:00Z</dcterms:created>
  <dcterms:modified xsi:type="dcterms:W3CDTF">2022-09-30T08:41:00Z</dcterms:modified>
  <cp:category>INTERNAL USE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2021-08-04T08:14:54Z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49641732-7d24-436f-bee0-2157b9af6d75</vt:lpwstr>
  </property>
  <property fmtid="{D5CDD505-2E9C-101B-9397-08002B2CF9AE}" pid="8" name="MSIP_Label_a7295cc1-d279-42ac-ab4d-3b0f4fece050_ContentBits">
    <vt:lpwstr>0</vt:lpwstr>
  </property>
</Properties>
</file>